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E96" w:rsidRPr="00794B58" w:rsidRDefault="00794B58" w:rsidP="009E755F">
      <w:pPr>
        <w:pStyle w:val="a0"/>
        <w:spacing w:after="0" w:line="240" w:lineRule="auto"/>
        <w:jc w:val="center"/>
        <w:rPr>
          <w:lang w:val="ru-RU"/>
        </w:rPr>
      </w:pPr>
      <w:r>
        <w:rPr>
          <w:b/>
          <w:color w:val="000000"/>
          <w:lang w:val="ru-RU"/>
        </w:rPr>
        <w:t>Заключение экспертизы</w:t>
      </w:r>
      <w:r>
        <w:rPr>
          <w:lang w:val="ru-RU"/>
        </w:rPr>
        <w:br/>
      </w:r>
      <w:r>
        <w:rPr>
          <w:b/>
          <w:color w:val="000000"/>
          <w:lang w:val="ru-RU"/>
        </w:rPr>
        <w:t>медицинской технологии на соответствие критериям</w:t>
      </w:r>
      <w:r>
        <w:rPr>
          <w:lang w:val="ru-RU"/>
        </w:rPr>
        <w:br/>
      </w:r>
      <w:r>
        <w:rPr>
          <w:b/>
          <w:color w:val="000000"/>
          <w:lang w:val="ru-RU"/>
        </w:rPr>
        <w:t>высокотехнологичных медицинских услуг</w:t>
      </w:r>
      <w:r>
        <w:rPr>
          <w:lang w:val="ru-RU"/>
        </w:rPr>
        <w:br/>
      </w:r>
    </w:p>
    <w:tbl>
      <w:tblPr>
        <w:tblW w:w="0" w:type="auto"/>
        <w:tblInd w:w="3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"/>
        <w:gridCol w:w="2314"/>
        <w:gridCol w:w="236"/>
        <w:gridCol w:w="6116"/>
        <w:gridCol w:w="236"/>
      </w:tblGrid>
      <w:tr w:rsidR="00C41E96" w:rsidTr="009E75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50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C41E96" w:rsidTr="009E75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794B58" w:rsidP="009E755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50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94B58">
              <w:rPr>
                <w:lang w:val="ru-RU"/>
              </w:rPr>
              <w:t>“</w:t>
            </w:r>
            <w:proofErr w:type="gramStart"/>
            <w:r>
              <w:rPr>
                <w:rStyle w:val="-"/>
                <w:color w:val="000000"/>
                <w:u w:val="none"/>
              </w:rPr>
              <w:t>Внутрисосудистый</w:t>
            </w:r>
            <w:proofErr w:type="gramEnd"/>
            <w:r>
              <w:rPr>
                <w:rStyle w:val="-"/>
                <w:color w:val="000000"/>
                <w:u w:val="none"/>
              </w:rPr>
              <w:t xml:space="preserve"> </w:t>
            </w:r>
            <w:proofErr w:type="spellStart"/>
            <w:r>
              <w:rPr>
                <w:rStyle w:val="-"/>
                <w:color w:val="000000"/>
                <w:u w:val="none"/>
              </w:rPr>
              <w:t>тромболизис</w:t>
            </w:r>
            <w:proofErr w:type="spellEnd"/>
            <w:r>
              <w:rPr>
                <w:rStyle w:val="-"/>
                <w:color w:val="000000"/>
                <w:u w:val="none"/>
              </w:rPr>
              <w:t xml:space="preserve"> церебральных артерий и синусов</w:t>
            </w:r>
            <w:r w:rsidRPr="00794B58">
              <w:rPr>
                <w:lang w:val="ru-RU"/>
              </w:rPr>
              <w:t xml:space="preserve">” </w:t>
            </w:r>
            <w:r>
              <w:rPr>
                <w:lang w:val="ru-RU"/>
              </w:rPr>
              <w:t>(99.101)</w:t>
            </w:r>
          </w:p>
        </w:tc>
      </w:tr>
      <w:tr w:rsidR="00C41E96" w:rsidTr="009E75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794B58" w:rsidP="009E755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50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f4"/>
              <w:tabs>
                <w:tab w:val="left" w:pos="1134"/>
              </w:tabs>
              <w:spacing w:after="0" w:line="240" w:lineRule="auto"/>
              <w:ind w:firstLine="73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Тромбоз церебральных артерий и синусов/острый ишемический инсульт (ОИИ)</w:t>
            </w:r>
          </w:p>
        </w:tc>
      </w:tr>
      <w:tr w:rsidR="00C41E96" w:rsidTr="009E75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794B58" w:rsidP="009E755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50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proofErr w:type="spellStart"/>
            <w:r>
              <w:rPr>
                <w:rFonts w:cs="Times New Roman"/>
                <w:shd w:val="clear" w:color="auto" w:fill="FFFFFF"/>
                <w:lang w:val="ru-RU"/>
              </w:rPr>
              <w:t>Тромболизис</w:t>
            </w:r>
            <w:proofErr w:type="spellEnd"/>
            <w:r>
              <w:rPr>
                <w:rFonts w:cs="Times New Roman"/>
                <w:shd w:val="clear" w:color="auto" w:fill="FFFFFF"/>
                <w:lang w:val="ru-RU"/>
              </w:rPr>
              <w:t xml:space="preserve"> существует в двух основных вариантах - </w:t>
            </w:r>
            <w:proofErr w:type="gramStart"/>
            <w:r>
              <w:rPr>
                <w:rFonts w:cs="Times New Roman"/>
                <w:shd w:val="clear" w:color="auto" w:fill="FFFFFF"/>
                <w:lang w:val="ru-RU"/>
              </w:rPr>
              <w:t>системный</w:t>
            </w:r>
            <w:proofErr w:type="gramEnd"/>
            <w:r>
              <w:rPr>
                <w:rFonts w:cs="Times New Roman"/>
                <w:shd w:val="clear" w:color="auto" w:fill="FFFFFF"/>
                <w:lang w:val="ru-RU"/>
              </w:rPr>
              <w:t xml:space="preserve"> (внутривенный) и локальный (внутриартериальный). </w:t>
            </w:r>
            <w:proofErr w:type="gramStart"/>
            <w:r>
              <w:rPr>
                <w:rFonts w:cs="Times New Roman"/>
                <w:shd w:val="clear" w:color="auto" w:fill="FFFFFF"/>
                <w:lang w:val="ru-RU"/>
              </w:rPr>
              <w:t>Локальный</w:t>
            </w:r>
            <w:proofErr w:type="gramEnd"/>
            <w:r>
              <w:rPr>
                <w:rFonts w:cs="Times New Roman"/>
                <w:shd w:val="clear" w:color="auto" w:fill="FFFFFF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shd w:val="clear" w:color="auto" w:fill="FFFFFF"/>
                <w:lang w:val="ru-RU"/>
              </w:rPr>
              <w:t>тромболизис</w:t>
            </w:r>
            <w:proofErr w:type="spellEnd"/>
            <w:r>
              <w:rPr>
                <w:rFonts w:cs="Times New Roman"/>
                <w:shd w:val="clear" w:color="auto" w:fill="FFFFFF"/>
                <w:lang w:val="ru-RU"/>
              </w:rPr>
              <w:t xml:space="preserve"> требует использования </w:t>
            </w:r>
            <w:proofErr w:type="spellStart"/>
            <w:r>
              <w:rPr>
                <w:rFonts w:cs="Times New Roman"/>
                <w:shd w:val="clear" w:color="auto" w:fill="FFFFFF"/>
                <w:lang w:val="ru-RU"/>
              </w:rPr>
              <w:t>эндовасулярной</w:t>
            </w:r>
            <w:proofErr w:type="spellEnd"/>
            <w:r>
              <w:rPr>
                <w:rFonts w:cs="Times New Roman"/>
                <w:shd w:val="clear" w:color="auto" w:fill="FFFFFF"/>
                <w:lang w:val="ru-RU"/>
              </w:rPr>
              <w:t xml:space="preserve"> техники и может быть выполнен с помощью тканевого </w:t>
            </w:r>
            <w:proofErr w:type="spellStart"/>
            <w:r>
              <w:rPr>
                <w:rFonts w:cs="Times New Roman"/>
                <w:shd w:val="clear" w:color="auto" w:fill="FFFFFF"/>
                <w:lang w:val="ru-RU"/>
              </w:rPr>
              <w:t>реактиватора</w:t>
            </w:r>
            <w:proofErr w:type="spellEnd"/>
            <w:r>
              <w:rPr>
                <w:rFonts w:cs="Times New Roman"/>
                <w:shd w:val="clear" w:color="auto" w:fill="FFFFFF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shd w:val="clear" w:color="auto" w:fill="FFFFFF"/>
                <w:lang w:val="ru-RU"/>
              </w:rPr>
              <w:t>плазминогена</w:t>
            </w:r>
            <w:proofErr w:type="spellEnd"/>
            <w:r>
              <w:rPr>
                <w:rFonts w:cs="Times New Roman"/>
                <w:shd w:val="clear" w:color="auto" w:fill="FFFFFF"/>
                <w:lang w:val="ru-RU"/>
              </w:rPr>
              <w:t xml:space="preserve"> (</w:t>
            </w:r>
            <w:proofErr w:type="spellStart"/>
            <w:r>
              <w:rPr>
                <w:rFonts w:cs="Times New Roman"/>
                <w:shd w:val="clear" w:color="auto" w:fill="FFFFFF"/>
                <w:lang w:val="ru-RU"/>
              </w:rPr>
              <w:t>rtPA</w:t>
            </w:r>
            <w:proofErr w:type="spellEnd"/>
            <w:r>
              <w:rPr>
                <w:rFonts w:cs="Times New Roman"/>
                <w:shd w:val="clear" w:color="auto" w:fill="FFFFFF"/>
                <w:lang w:val="ru-RU"/>
              </w:rPr>
              <w:t>), а также про-</w:t>
            </w:r>
            <w:proofErr w:type="spellStart"/>
            <w:r>
              <w:rPr>
                <w:rFonts w:cs="Times New Roman"/>
                <w:shd w:val="clear" w:color="auto" w:fill="FFFFFF"/>
                <w:lang w:val="ru-RU"/>
              </w:rPr>
              <w:t>урокиназы</w:t>
            </w:r>
            <w:proofErr w:type="spellEnd"/>
            <w:r>
              <w:rPr>
                <w:rFonts w:cs="Times New Roman"/>
                <w:shd w:val="clear" w:color="auto" w:fill="FFFFFF"/>
                <w:lang w:val="ru-RU"/>
              </w:rPr>
              <w:t xml:space="preserve">. "Терапевтическое окно" составляет до 6 часов при окклюзии средней мозговой артерии, до 9 часов при окклюзии основной артерии. </w:t>
            </w:r>
          </w:p>
        </w:tc>
      </w:tr>
      <w:tr w:rsidR="00C41E96" w:rsidTr="009E75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794B58" w:rsidP="009E755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50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0"/>
              <w:spacing w:after="0" w:line="240" w:lineRule="auto"/>
              <w:rPr>
                <w:lang w:val="ru-RU"/>
              </w:rPr>
            </w:pPr>
            <w:r w:rsidRPr="00794B58">
              <w:rPr>
                <w:rFonts w:cs="Times New Roman"/>
                <w:color w:val="000000"/>
                <w:lang w:val="ru-RU"/>
              </w:rPr>
              <w:t xml:space="preserve">39.74 </w:t>
            </w:r>
            <w:proofErr w:type="spellStart"/>
            <w:r w:rsidRPr="00794B58">
              <w:rPr>
                <w:rFonts w:cs="Times New Roman"/>
                <w:color w:val="000000"/>
                <w:lang w:val="ru-RU"/>
              </w:rPr>
              <w:t>Эндоваскулярное</w:t>
            </w:r>
            <w:proofErr w:type="spellEnd"/>
            <w:r w:rsidRPr="00794B58">
              <w:rPr>
                <w:rFonts w:cs="Times New Roman"/>
                <w:color w:val="000000"/>
                <w:lang w:val="ru-RU"/>
              </w:rPr>
              <w:t xml:space="preserve"> удаление обструкции сосудов головы и шеи </w:t>
            </w:r>
          </w:p>
          <w:p w:rsidR="00C41E96" w:rsidRPr="00794B58" w:rsidRDefault="00794B58" w:rsidP="009E755F">
            <w:pPr>
              <w:pStyle w:val="a0"/>
              <w:spacing w:after="0" w:line="240" w:lineRule="auto"/>
              <w:rPr>
                <w:lang w:val="ru-RU"/>
              </w:rPr>
            </w:pPr>
            <w:r w:rsidRPr="00794B58">
              <w:rPr>
                <w:rFonts w:cs="Times New Roman"/>
                <w:color w:val="000000"/>
                <w:lang w:val="ru-RU"/>
              </w:rPr>
              <w:t>39.561 Восстановление с помощью трансплантата ткани кровеносного сосуда головного мозга</w:t>
            </w:r>
          </w:p>
          <w:p w:rsidR="00C41E96" w:rsidRPr="00794B58" w:rsidRDefault="00794B58" w:rsidP="009E755F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rFonts w:cs="Times New Roman"/>
                <w:color w:val="000000"/>
                <w:lang w:val="ru-RU"/>
              </w:rPr>
              <w:t>39.571 Восстановление кровеносного сосуда головного мозга с помощью имплантата синтетического лоскута</w:t>
            </w:r>
          </w:p>
          <w:p w:rsidR="00C41E96" w:rsidRPr="00794B58" w:rsidRDefault="00794B58" w:rsidP="009E755F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rFonts w:cs="Times New Roman"/>
                <w:color w:val="000000"/>
                <w:lang w:val="ru-RU"/>
              </w:rPr>
              <w:t xml:space="preserve">99.10 Инъекции или вливания </w:t>
            </w:r>
            <w:proofErr w:type="spellStart"/>
            <w:r>
              <w:rPr>
                <w:rFonts w:cs="Times New Roman"/>
                <w:color w:val="000000"/>
                <w:lang w:val="ru-RU"/>
              </w:rPr>
              <w:t>тромболитических</w:t>
            </w:r>
            <w:proofErr w:type="spellEnd"/>
            <w:r>
              <w:rPr>
                <w:rFonts w:cs="Times New Roman"/>
                <w:color w:val="000000"/>
                <w:lang w:val="ru-RU"/>
              </w:rPr>
              <w:t xml:space="preserve"> агентов (</w:t>
            </w:r>
            <w:proofErr w:type="gramStart"/>
            <w:r>
              <w:rPr>
                <w:rFonts w:cs="Times New Roman"/>
                <w:color w:val="000000"/>
                <w:lang w:val="ru-RU"/>
              </w:rPr>
              <w:t>регионарный</w:t>
            </w:r>
            <w:proofErr w:type="gramEnd"/>
            <w:r>
              <w:rPr>
                <w:rFonts w:cs="Times New Roman"/>
                <w:color w:val="000000"/>
                <w:lang w:val="ru-RU"/>
              </w:rPr>
              <w:t xml:space="preserve"> селективный </w:t>
            </w:r>
            <w:proofErr w:type="spellStart"/>
            <w:r>
              <w:rPr>
                <w:rFonts w:cs="Times New Roman"/>
                <w:color w:val="000000"/>
                <w:lang w:val="ru-RU"/>
              </w:rPr>
              <w:t>тромболизис</w:t>
            </w:r>
            <w:proofErr w:type="spellEnd"/>
            <w:r>
              <w:rPr>
                <w:rFonts w:cs="Times New Roman"/>
                <w:color w:val="000000"/>
                <w:lang w:val="ru-RU"/>
              </w:rPr>
              <w:t>)</w:t>
            </w:r>
          </w:p>
        </w:tc>
      </w:tr>
      <w:tr w:rsidR="00C41E96" w:rsidTr="009E755F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  <w:cantSplit/>
        </w:trPr>
        <w:tc>
          <w:tcPr>
            <w:tcW w:w="279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-87"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C41E96" w:rsidTr="009E75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794B58" w:rsidP="009E755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50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9</w:t>
            </w:r>
          </w:p>
        </w:tc>
      </w:tr>
      <w:tr w:rsidR="00C41E96" w:rsidTr="009E75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794B58" w:rsidP="009E755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50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C41E96" w:rsidTr="009E75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794B58" w:rsidP="009E755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50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5</w:t>
            </w:r>
          </w:p>
        </w:tc>
      </w:tr>
      <w:tr w:rsidR="00C41E96" w:rsidTr="009E75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794B58" w:rsidP="009E755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50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C41E96" w:rsidTr="009E75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794B58" w:rsidP="009E755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550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C41E96" w:rsidTr="009E75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794B58" w:rsidP="009E755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50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10</w:t>
            </w:r>
          </w:p>
        </w:tc>
      </w:tr>
      <w:tr w:rsidR="00C41E96" w:rsidTr="009E755F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  <w:cantSplit/>
        </w:trPr>
        <w:tc>
          <w:tcPr>
            <w:tcW w:w="3028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11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25</w:t>
            </w:r>
          </w:p>
        </w:tc>
      </w:tr>
      <w:tr w:rsidR="00C41E96" w:rsidTr="009E755F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  <w:cantSplit/>
        </w:trPr>
        <w:tc>
          <w:tcPr>
            <w:tcW w:w="3028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11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C41E96" w:rsidP="009E755F">
            <w:pPr>
              <w:pStyle w:val="a0"/>
              <w:spacing w:after="0" w:line="240" w:lineRule="auto"/>
              <w:jc w:val="both"/>
            </w:pPr>
          </w:p>
        </w:tc>
      </w:tr>
      <w:tr w:rsidR="00C41E96" w:rsidTr="009E755F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  <w:cantSplit/>
        </w:trPr>
        <w:tc>
          <w:tcPr>
            <w:tcW w:w="3028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11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C41E96" w:rsidP="009E755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C41E96" w:rsidRPr="00794B58" w:rsidRDefault="00C41E96" w:rsidP="009E755F">
      <w:pPr>
        <w:pStyle w:val="a0"/>
        <w:spacing w:after="0" w:line="240" w:lineRule="auto"/>
        <w:ind w:firstLine="567"/>
        <w:jc w:val="center"/>
        <w:rPr>
          <w:lang w:val="ru-RU"/>
        </w:rPr>
      </w:pPr>
    </w:p>
    <w:p w:rsidR="00C41E96" w:rsidRDefault="00794B58" w:rsidP="009E755F">
      <w:pPr>
        <w:pStyle w:val="a0"/>
        <w:pageBreakBefore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lastRenderedPageBreak/>
        <w:t>Таблица</w:t>
      </w:r>
      <w:proofErr w:type="spellEnd"/>
      <w:r>
        <w:rPr>
          <w:b/>
        </w:rPr>
        <w:t xml:space="preserve"> №2.</w:t>
      </w:r>
      <w:proofErr w:type="gramEnd"/>
    </w:p>
    <w:p w:rsidR="00C41E96" w:rsidRDefault="00794B58" w:rsidP="009E755F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0" w:type="auto"/>
        <w:tblInd w:w="-45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47"/>
        <w:gridCol w:w="2894"/>
        <w:gridCol w:w="2309"/>
      </w:tblGrid>
      <w:tr w:rsidR="00C41E96" w:rsidTr="009E75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C41E96" w:rsidP="009E755F">
            <w:pPr>
              <w:pStyle w:val="a0"/>
              <w:spacing w:after="0" w:line="240" w:lineRule="auto"/>
              <w:jc w:val="both"/>
            </w:pPr>
          </w:p>
        </w:tc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C41E96" w:rsidTr="009E75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>
              <w:rPr>
                <w:lang w:val="ru-RU"/>
              </w:rPr>
              <w:t xml:space="preserve"> – (</w:t>
            </w:r>
            <w:r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f4"/>
              <w:tabs>
                <w:tab w:val="left" w:pos="1134"/>
              </w:tabs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Тромбоз церебральных артерий и синусов/острый ишемический инсульт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t xml:space="preserve">Patients with </w:t>
            </w:r>
            <w:bookmarkStart w:id="0" w:name="__DdeLink__7114_1722947606"/>
            <w:bookmarkEnd w:id="0"/>
            <w:r>
              <w:t>thrombosis of cerebral arteries and sinuses</w:t>
            </w:r>
            <w:r w:rsidRPr="00794B58">
              <w:t>\</w:t>
            </w:r>
          </w:p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t>Acute ischemic stroke</w:t>
            </w:r>
          </w:p>
        </w:tc>
      </w:tr>
      <w:tr w:rsidR="00C41E96" w:rsidRPr="00794B58" w:rsidTr="009E75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rStyle w:val="-"/>
                <w:color w:val="000000"/>
                <w:u w:val="none"/>
              </w:rPr>
              <w:t>Внутрисосудистый</w:t>
            </w:r>
            <w:proofErr w:type="gramEnd"/>
            <w:r>
              <w:rPr>
                <w:rStyle w:val="-"/>
                <w:color w:val="000000"/>
                <w:u w:val="none"/>
              </w:rPr>
              <w:t xml:space="preserve"> </w:t>
            </w:r>
            <w:proofErr w:type="spellStart"/>
            <w:r>
              <w:rPr>
                <w:rStyle w:val="-"/>
                <w:color w:val="000000"/>
                <w:u w:val="none"/>
              </w:rPr>
              <w:t>тромболиз</w:t>
            </w:r>
            <w:r w:rsidR="009E755F">
              <w:rPr>
                <w:rStyle w:val="-"/>
                <w:color w:val="000000"/>
                <w:u w:val="none"/>
              </w:rPr>
              <w:t>и</w:t>
            </w:r>
            <w:r>
              <w:rPr>
                <w:rStyle w:val="-"/>
                <w:color w:val="000000"/>
                <w:u w:val="none"/>
              </w:rPr>
              <w:t>с</w:t>
            </w:r>
            <w:proofErr w:type="spellEnd"/>
            <w:r>
              <w:rPr>
                <w:rStyle w:val="-"/>
                <w:color w:val="000000"/>
                <w:u w:val="none"/>
              </w:rPr>
              <w:t xml:space="preserve"> церебральных артерий и синусов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t>Intra-arterial revascularization therapy/Endovascular recanalization therapy</w:t>
            </w:r>
          </w:p>
        </w:tc>
      </w:tr>
      <w:tr w:rsidR="00C41E96" w:rsidRPr="00794B58" w:rsidTr="009E75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  <w:p w:rsidR="00C41E96" w:rsidRDefault="00C41E96" w:rsidP="009E755F">
            <w:pPr>
              <w:pStyle w:val="a0"/>
              <w:spacing w:after="0" w:line="240" w:lineRule="auto"/>
              <w:jc w:val="both"/>
            </w:pPr>
          </w:p>
        </w:tc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Интра</w:t>
            </w:r>
            <w:proofErr w:type="spellEnd"/>
            <w:r>
              <w:rPr>
                <w:lang w:val="ru-RU"/>
              </w:rPr>
              <w:t xml:space="preserve">-артериальная механическая </w:t>
            </w:r>
            <w:proofErr w:type="spellStart"/>
            <w:r>
              <w:rPr>
                <w:lang w:val="ru-RU"/>
              </w:rPr>
              <w:t>тромбэктомия</w:t>
            </w:r>
            <w:proofErr w:type="spellEnd"/>
          </w:p>
          <w:p w:rsidR="00C41E96" w:rsidRPr="00794B58" w:rsidRDefault="00794B58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Внутривенный </w:t>
            </w:r>
            <w:proofErr w:type="spellStart"/>
            <w:r>
              <w:rPr>
                <w:lang w:val="ru-RU"/>
              </w:rPr>
              <w:t>тромболизис</w:t>
            </w:r>
            <w:proofErr w:type="spellEnd"/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1"/>
              <w:spacing w:after="0" w:line="240" w:lineRule="auto"/>
              <w:jc w:val="center"/>
            </w:pPr>
            <w:r>
              <w:t xml:space="preserve">Intra-arterial mechanical </w:t>
            </w:r>
            <w:proofErr w:type="spellStart"/>
            <w:r>
              <w:t>thrombectomy</w:t>
            </w:r>
            <w:proofErr w:type="spellEnd"/>
            <w:r>
              <w:t xml:space="preserve"> </w:t>
            </w:r>
          </w:p>
          <w:p w:rsidR="00C41E96" w:rsidRDefault="00794B58" w:rsidP="009E755F">
            <w:pPr>
              <w:pStyle w:val="a1"/>
              <w:spacing w:after="0" w:line="240" w:lineRule="auto"/>
              <w:jc w:val="center"/>
            </w:pPr>
            <w:r>
              <w:t xml:space="preserve">Intravenous thrombolysis </w:t>
            </w:r>
          </w:p>
        </w:tc>
      </w:tr>
      <w:tr w:rsidR="00C41E96" w:rsidTr="009E75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C41E96" w:rsidRPr="00794B58" w:rsidRDefault="00C41E96" w:rsidP="009E755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e"/>
              <w:numPr>
                <w:ilvl w:val="0"/>
                <w:numId w:val="2"/>
              </w:numPr>
              <w:spacing w:line="240" w:lineRule="auto"/>
              <w:ind w:left="0" w:right="-97" w:firstLine="0"/>
            </w:pPr>
            <w:r>
              <w:rPr>
                <w:sz w:val="24"/>
                <w:szCs w:val="28"/>
                <w:lang w:val="kk-KZ"/>
              </w:rPr>
              <w:t>Повышение выживаемости</w:t>
            </w:r>
          </w:p>
          <w:p w:rsidR="00C41E96" w:rsidRDefault="00794B58" w:rsidP="009E755F">
            <w:pPr>
              <w:pStyle w:val="ae"/>
              <w:numPr>
                <w:ilvl w:val="0"/>
                <w:numId w:val="2"/>
              </w:numPr>
              <w:spacing w:line="240" w:lineRule="auto"/>
              <w:ind w:left="0" w:right="-97" w:firstLine="0"/>
            </w:pPr>
            <w:r>
              <w:rPr>
                <w:sz w:val="24"/>
                <w:szCs w:val="28"/>
                <w:lang w:val="ru-RU"/>
              </w:rPr>
              <w:t>Независимо</w:t>
            </w:r>
            <w:r>
              <w:rPr>
                <w:sz w:val="24"/>
                <w:szCs w:val="28"/>
                <w:lang w:val="kk-KZ"/>
              </w:rPr>
              <w:t xml:space="preserve">е </w:t>
            </w:r>
            <w:r>
              <w:rPr>
                <w:sz w:val="24"/>
                <w:szCs w:val="28"/>
                <w:lang w:val="ru-RU"/>
              </w:rPr>
              <w:t>существование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e"/>
              <w:numPr>
                <w:ilvl w:val="0"/>
                <w:numId w:val="3"/>
              </w:numPr>
              <w:spacing w:line="240" w:lineRule="auto"/>
              <w:ind w:left="-119" w:firstLine="0"/>
              <w:jc w:val="both"/>
            </w:pPr>
            <w:r>
              <w:rPr>
                <w:sz w:val="24"/>
                <w:szCs w:val="28"/>
              </w:rPr>
              <w:t>Improved survival rate</w:t>
            </w:r>
          </w:p>
          <w:p w:rsidR="00C41E96" w:rsidRDefault="00794B58" w:rsidP="009E755F">
            <w:pPr>
              <w:pStyle w:val="ae"/>
              <w:numPr>
                <w:ilvl w:val="0"/>
                <w:numId w:val="3"/>
              </w:numPr>
              <w:spacing w:line="240" w:lineRule="auto"/>
              <w:ind w:left="-119" w:firstLine="0"/>
              <w:jc w:val="both"/>
            </w:pPr>
            <w:r>
              <w:rPr>
                <w:sz w:val="24"/>
                <w:szCs w:val="28"/>
              </w:rPr>
              <w:t xml:space="preserve">Independent survival </w:t>
            </w:r>
          </w:p>
        </w:tc>
      </w:tr>
    </w:tbl>
    <w:p w:rsidR="00C41E96" w:rsidRDefault="00794B58" w:rsidP="009E755F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№10.</w:t>
      </w:r>
      <w:proofErr w:type="gramEnd"/>
    </w:p>
    <w:p w:rsidR="00C41E96" w:rsidRPr="00794B58" w:rsidRDefault="00794B58" w:rsidP="009E755F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>
        <w:rPr>
          <w:b/>
          <w:color w:val="000000"/>
          <w:lang w:val="ru-RU"/>
        </w:rPr>
        <w:t>ств кл</w:t>
      </w:r>
      <w:proofErr w:type="gramEnd"/>
      <w:r>
        <w:rPr>
          <w:b/>
          <w:color w:val="000000"/>
          <w:lang w:val="ru-RU"/>
        </w:rPr>
        <w:t>инической эффективности</w:t>
      </w:r>
    </w:p>
    <w:tbl>
      <w:tblPr>
        <w:tblW w:w="0" w:type="auto"/>
        <w:tblInd w:w="-45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2410"/>
        <w:gridCol w:w="1842"/>
        <w:gridCol w:w="1276"/>
        <w:gridCol w:w="284"/>
        <w:gridCol w:w="3017"/>
      </w:tblGrid>
      <w:tr w:rsidR="00C41E96" w:rsidTr="000037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C41E96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41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C41E96" w:rsidTr="000037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41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C41E96" w:rsidRPr="00794B58" w:rsidTr="000037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41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hyperlink r:id="rId6">
              <w:proofErr w:type="spellStart"/>
              <w:r w:rsidRPr="00794B58">
                <w:rPr>
                  <w:rStyle w:val="-"/>
                  <w:lang w:val="en-US"/>
                </w:rPr>
                <w:t>Mak</w:t>
              </w:r>
              <w:proofErr w:type="spellEnd"/>
              <w:r w:rsidRPr="00794B58">
                <w:rPr>
                  <w:rStyle w:val="-"/>
                  <w:lang w:val="en-US"/>
                </w:rPr>
                <w:t xml:space="preserve"> CH</w:t>
              </w:r>
            </w:hyperlink>
            <w:r>
              <w:t xml:space="preserve">, </w:t>
            </w:r>
            <w:hyperlink r:id="rId7">
              <w:r w:rsidRPr="00794B58">
                <w:rPr>
                  <w:rStyle w:val="-"/>
                  <w:lang w:val="en-US"/>
                </w:rPr>
                <w:t>Ho JW</w:t>
              </w:r>
            </w:hyperlink>
            <w:r>
              <w:t xml:space="preserve">, </w:t>
            </w:r>
            <w:hyperlink r:id="rId8">
              <w:r w:rsidRPr="00794B58">
                <w:rPr>
                  <w:rStyle w:val="-"/>
                  <w:lang w:val="en-US"/>
                </w:rPr>
                <w:t>Chan KY</w:t>
              </w:r>
            </w:hyperlink>
            <w:r>
              <w:t xml:space="preserve">, </w:t>
            </w:r>
            <w:hyperlink r:id="rId9">
              <w:r w:rsidRPr="00794B58">
                <w:rPr>
                  <w:rStyle w:val="-"/>
                  <w:lang w:val="en-US"/>
                </w:rPr>
                <w:t>Poon WS</w:t>
              </w:r>
            </w:hyperlink>
            <w:r>
              <w:t xml:space="preserve">, </w:t>
            </w:r>
            <w:hyperlink r:id="rId10">
              <w:r w:rsidRPr="00794B58">
                <w:rPr>
                  <w:rStyle w:val="-"/>
                  <w:lang w:val="en-US"/>
                </w:rPr>
                <w:t>Wong GK</w:t>
              </w:r>
            </w:hyperlink>
            <w:r>
              <w:t xml:space="preserve">. Intra-arterial revascularization therapy for basilar artery occlusion-a systematic review and analysis. </w:t>
            </w:r>
            <w:hyperlink r:id="rId11">
              <w:proofErr w:type="spellStart"/>
              <w:r w:rsidRPr="00794B58">
                <w:rPr>
                  <w:rStyle w:val="-"/>
                  <w:lang w:val="en-US"/>
                </w:rPr>
                <w:t>Neurosurg</w:t>
              </w:r>
              <w:proofErr w:type="spellEnd"/>
              <w:r w:rsidRPr="00794B58">
                <w:rPr>
                  <w:rStyle w:val="-"/>
                  <w:lang w:val="en-US"/>
                </w:rPr>
                <w:t xml:space="preserve"> Rev.</w:t>
              </w:r>
            </w:hyperlink>
            <w:r>
              <w:t xml:space="preserve"> 2016 Jan 25</w:t>
            </w:r>
          </w:p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hyperlink r:id="rId12">
              <w:r w:rsidRPr="00794B58">
                <w:rPr>
                  <w:rStyle w:val="-"/>
                  <w:lang w:val="en-US"/>
                </w:rPr>
                <w:t>http://</w:t>
              </w:r>
              <w:r w:rsidRPr="00794B58">
                <w:rPr>
                  <w:rStyle w:val="-"/>
                  <w:lang w:val="en-US"/>
                </w:rPr>
                <w:t>w</w:t>
              </w:r>
              <w:r w:rsidRPr="00794B58">
                <w:rPr>
                  <w:rStyle w:val="-"/>
                  <w:lang w:val="en-US"/>
                </w:rPr>
                <w:t>ww.ncbi.nlm.nih.gov/pubmed/26810313</w:t>
              </w:r>
            </w:hyperlink>
            <w:r>
              <w:t xml:space="preserve">  </w:t>
            </w:r>
          </w:p>
        </w:tc>
      </w:tr>
      <w:tr w:rsidR="009E755F" w:rsidTr="000037C2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34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0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Pr="00794B58" w:rsidRDefault="009E755F" w:rsidP="00627857">
            <w:pPr>
              <w:pStyle w:val="a0"/>
              <w:spacing w:after="0" w:line="240" w:lineRule="auto"/>
              <w:ind w:left="-108" w:right="-67"/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  <w:r>
              <w:rPr>
                <w:lang w:val="kk-KZ"/>
              </w:rPr>
              <w:t>истематический обзор сравнительных исследований разных дизайнов</w:t>
            </w:r>
          </w:p>
        </w:tc>
      </w:tr>
      <w:tr w:rsidR="009E755F" w:rsidTr="000037C2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85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Pr="00794B58" w:rsidRDefault="009E755F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Pr="00794B58" w:rsidRDefault="009E755F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0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9E755F" w:rsidTr="000037C2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34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0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Pr="00794B58" w:rsidRDefault="009E755F" w:rsidP="00627857">
            <w:pPr>
              <w:pStyle w:val="a0"/>
              <w:tabs>
                <w:tab w:val="left" w:pos="280"/>
              </w:tabs>
              <w:spacing w:after="0" w:line="240" w:lineRule="auto"/>
              <w:ind w:left="-108" w:right="-67"/>
              <w:rPr>
                <w:lang w:val="ru-RU"/>
              </w:rPr>
            </w:pPr>
            <w:r>
              <w:rPr>
                <w:lang w:val="ru-RU"/>
              </w:rPr>
              <w:t>Пациенты с диагнозом острая окклюзия базилярной артерии, множитель - 1</w:t>
            </w:r>
          </w:p>
        </w:tc>
      </w:tr>
      <w:tr w:rsidR="009E755F" w:rsidTr="000037C2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85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Pr="00794B58" w:rsidRDefault="009E755F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Pr="00794B58" w:rsidRDefault="009E755F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0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9E755F" w:rsidTr="000037C2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34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0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Pr="00794B58" w:rsidRDefault="009E755F" w:rsidP="00627857">
            <w:pPr>
              <w:pStyle w:val="a0"/>
              <w:spacing w:after="0" w:line="240" w:lineRule="auto"/>
              <w:ind w:left="-108" w:right="-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Внутриартериальный </w:t>
            </w:r>
            <w:proofErr w:type="spellStart"/>
            <w:r>
              <w:rPr>
                <w:lang w:val="ru-RU"/>
              </w:rPr>
              <w:t>тромболизис</w:t>
            </w:r>
            <w:proofErr w:type="spellEnd"/>
            <w:r>
              <w:rPr>
                <w:lang w:val="ru-RU"/>
              </w:rPr>
              <w:t xml:space="preserve">, </w:t>
            </w:r>
            <w:proofErr w:type="spellStart"/>
            <w:r>
              <w:rPr>
                <w:lang w:val="ru-RU"/>
              </w:rPr>
              <w:t>интра</w:t>
            </w:r>
            <w:proofErr w:type="spellEnd"/>
            <w:r>
              <w:rPr>
                <w:lang w:val="ru-RU"/>
              </w:rPr>
              <w:t xml:space="preserve">-артериальная </w:t>
            </w:r>
            <w:proofErr w:type="spellStart"/>
            <w:r>
              <w:rPr>
                <w:lang w:val="ru-RU"/>
              </w:rPr>
              <w:t>меаническая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тромбэктомия</w:t>
            </w:r>
            <w:proofErr w:type="spellEnd"/>
            <w:r>
              <w:rPr>
                <w:lang w:val="ru-RU"/>
              </w:rPr>
              <w:t>, множитель - 1</w:t>
            </w:r>
          </w:p>
        </w:tc>
      </w:tr>
      <w:tr w:rsidR="009E755F" w:rsidTr="000037C2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85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Pr="00794B58" w:rsidRDefault="009E755F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Pr="00794B58" w:rsidRDefault="009E755F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0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9E755F" w:rsidTr="000037C2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6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34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0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Pr="00794B58" w:rsidRDefault="009E755F" w:rsidP="00627857">
            <w:pPr>
              <w:pStyle w:val="ae"/>
              <w:tabs>
                <w:tab w:val="left" w:pos="232"/>
              </w:tabs>
              <w:spacing w:line="240" w:lineRule="auto"/>
              <w:ind w:left="-108" w:right="-67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Спустя 3 месяца после лечени</w:t>
            </w:r>
            <w:r w:rsidRPr="00794B58">
              <w:rPr>
                <w:sz w:val="24"/>
                <w:szCs w:val="24"/>
                <w:lang w:val="ru-RU"/>
              </w:rPr>
              <w:t xml:space="preserve">я </w:t>
            </w:r>
            <w:r>
              <w:rPr>
                <w:sz w:val="24"/>
                <w:szCs w:val="24"/>
                <w:lang w:val="ru-RU"/>
              </w:rPr>
              <w:t>выживаемость и клинические исходы были выше в группе,</w:t>
            </w:r>
            <w:r w:rsidRPr="00794B58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получивше</w:t>
            </w:r>
            <w:r w:rsidRPr="00794B58">
              <w:rPr>
                <w:sz w:val="24"/>
                <w:szCs w:val="24"/>
                <w:lang w:val="ru-RU"/>
              </w:rPr>
              <w:t xml:space="preserve">й </w:t>
            </w:r>
            <w:r>
              <w:rPr>
                <w:sz w:val="24"/>
                <w:szCs w:val="24"/>
                <w:lang w:val="ru-RU"/>
              </w:rPr>
              <w:t xml:space="preserve">механическую </w:t>
            </w:r>
            <w:proofErr w:type="spellStart"/>
            <w:r>
              <w:rPr>
                <w:sz w:val="24"/>
                <w:szCs w:val="24"/>
                <w:lang w:val="ru-RU"/>
              </w:rPr>
              <w:t>тромб</w:t>
            </w:r>
            <w:r w:rsidR="00E74962">
              <w:rPr>
                <w:sz w:val="24"/>
                <w:szCs w:val="24"/>
                <w:lang w:val="ru-RU"/>
              </w:rPr>
              <w:t>э</w:t>
            </w:r>
            <w:r>
              <w:rPr>
                <w:sz w:val="24"/>
                <w:szCs w:val="24"/>
                <w:lang w:val="ru-RU"/>
              </w:rPr>
              <w:t>ктомию</w:t>
            </w:r>
            <w:proofErr w:type="spellEnd"/>
            <w:r w:rsidRPr="00794B58"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>что было связан</w:t>
            </w:r>
            <w:r w:rsidRPr="00794B58">
              <w:rPr>
                <w:sz w:val="24"/>
                <w:szCs w:val="24"/>
                <w:lang w:val="ru-RU"/>
              </w:rPr>
              <w:t xml:space="preserve">о с </w:t>
            </w:r>
            <w:r>
              <w:rPr>
                <w:sz w:val="24"/>
                <w:szCs w:val="24"/>
                <w:lang w:val="ru-RU"/>
              </w:rPr>
              <w:t xml:space="preserve">более высокой </w:t>
            </w:r>
            <w:proofErr w:type="spellStart"/>
            <w:r>
              <w:rPr>
                <w:sz w:val="24"/>
                <w:szCs w:val="24"/>
                <w:lang w:val="ru-RU"/>
              </w:rPr>
              <w:t>реканализацией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артерии, множитель - 1</w:t>
            </w:r>
          </w:p>
        </w:tc>
      </w:tr>
      <w:tr w:rsidR="009E755F" w:rsidTr="000037C2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85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Pr="00794B58" w:rsidRDefault="009E755F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Pr="00794B58" w:rsidRDefault="009E755F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0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C41E96" w:rsidTr="000037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C41E96" w:rsidP="009E75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41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C41E96" w:rsidTr="000037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41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C41E96" w:rsidRPr="00794B58" w:rsidTr="000037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41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hyperlink r:id="rId13">
              <w:r w:rsidRPr="00794B58">
                <w:rPr>
                  <w:rStyle w:val="-"/>
                  <w:lang w:val="en-US"/>
                </w:rPr>
                <w:t>Hong KS</w:t>
              </w:r>
            </w:hyperlink>
            <w:r>
              <w:t xml:space="preserve">, </w:t>
            </w:r>
            <w:hyperlink r:id="rId14">
              <w:proofErr w:type="spellStart"/>
              <w:r w:rsidRPr="00794B58">
                <w:rPr>
                  <w:rStyle w:val="-"/>
                  <w:lang w:val="en-US"/>
                </w:rPr>
                <w:t>Ko</w:t>
              </w:r>
              <w:proofErr w:type="spellEnd"/>
              <w:r w:rsidRPr="00794B58">
                <w:rPr>
                  <w:rStyle w:val="-"/>
                  <w:lang w:val="en-US"/>
                </w:rPr>
                <w:t xml:space="preserve"> SB</w:t>
              </w:r>
            </w:hyperlink>
            <w:r>
              <w:t xml:space="preserve">, </w:t>
            </w:r>
            <w:hyperlink r:id="rId15">
              <w:r w:rsidRPr="00794B58">
                <w:rPr>
                  <w:rStyle w:val="-"/>
                  <w:lang w:val="en-US"/>
                </w:rPr>
                <w:t>Lee JS</w:t>
              </w:r>
            </w:hyperlink>
            <w:r>
              <w:t xml:space="preserve">, </w:t>
            </w:r>
            <w:hyperlink r:id="rId16">
              <w:r w:rsidRPr="00794B58">
                <w:rPr>
                  <w:rStyle w:val="-"/>
                  <w:lang w:val="en-US"/>
                </w:rPr>
                <w:t>Yu KH</w:t>
              </w:r>
            </w:hyperlink>
            <w:r>
              <w:t xml:space="preserve">, </w:t>
            </w:r>
            <w:hyperlink r:id="rId17">
              <w:proofErr w:type="spellStart"/>
              <w:r w:rsidRPr="00794B58">
                <w:rPr>
                  <w:rStyle w:val="-"/>
                  <w:lang w:val="en-US"/>
                </w:rPr>
                <w:t>Rha</w:t>
              </w:r>
              <w:proofErr w:type="spellEnd"/>
              <w:r w:rsidRPr="00794B58">
                <w:rPr>
                  <w:rStyle w:val="-"/>
                  <w:lang w:val="en-US"/>
                </w:rPr>
                <w:t xml:space="preserve"> JH</w:t>
              </w:r>
            </w:hyperlink>
            <w:r>
              <w:t>. Endovascular Recanalization Therapy in Acute Ischemic Stroke: Updated Meta-analysis of Randomized Controlled Trials.</w:t>
            </w:r>
          </w:p>
          <w:p w:rsidR="00C41E96" w:rsidRDefault="00794B58" w:rsidP="009E755F">
            <w:pPr>
              <w:pStyle w:val="a1"/>
              <w:spacing w:after="0" w:line="240" w:lineRule="auto"/>
              <w:jc w:val="center"/>
            </w:pPr>
            <w:r>
              <w:t xml:space="preserve"> </w:t>
            </w:r>
            <w:hyperlink r:id="rId18">
              <w:r>
                <w:rPr>
                  <w:rStyle w:val="-"/>
                </w:rPr>
                <w:t xml:space="preserve">J </w:t>
              </w:r>
              <w:proofErr w:type="spellStart"/>
              <w:r>
                <w:rPr>
                  <w:rStyle w:val="-"/>
                </w:rPr>
                <w:t>Stroke</w:t>
              </w:r>
              <w:proofErr w:type="spellEnd"/>
              <w:r>
                <w:rPr>
                  <w:rStyle w:val="-"/>
                </w:rPr>
                <w:t>.</w:t>
              </w:r>
            </w:hyperlink>
            <w:r>
              <w:t xml:space="preserve"> 2015 Sep;17(3):268-81</w:t>
            </w:r>
          </w:p>
          <w:p w:rsidR="00C41E96" w:rsidRDefault="00794B58" w:rsidP="009E755F">
            <w:pPr>
              <w:pStyle w:val="a1"/>
              <w:spacing w:after="0" w:line="240" w:lineRule="auto"/>
              <w:jc w:val="center"/>
            </w:pPr>
            <w:hyperlink r:id="rId19">
              <w:r w:rsidRPr="00794B58">
                <w:rPr>
                  <w:rStyle w:val="-"/>
                  <w:lang w:val="en-US"/>
                </w:rPr>
                <w:t>http://www.ncbi.nlm.nih.gov/pubmed/26437993</w:t>
              </w:r>
            </w:hyperlink>
            <w:r>
              <w:t xml:space="preserve"> </w:t>
            </w:r>
          </w:p>
        </w:tc>
      </w:tr>
      <w:tr w:rsidR="000037C2" w:rsidTr="000037C2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7C2" w:rsidRDefault="000037C2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7C2" w:rsidRDefault="000037C2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7C2" w:rsidRDefault="000037C2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5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7C2" w:rsidRDefault="000037C2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Мета-анализ РКИ</w:t>
            </w:r>
          </w:p>
        </w:tc>
      </w:tr>
      <w:tr w:rsidR="000037C2" w:rsidTr="000037C2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85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7C2" w:rsidRDefault="000037C2" w:rsidP="009E75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7C2" w:rsidRDefault="000037C2" w:rsidP="009E75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7C2" w:rsidRDefault="000037C2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5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7C2" w:rsidRDefault="000037C2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9</w:t>
            </w:r>
          </w:p>
        </w:tc>
      </w:tr>
      <w:tr w:rsidR="009E755F" w:rsidTr="000037C2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5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Pr="00794B58" w:rsidRDefault="009E755F" w:rsidP="009E755F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Пациенты с диагнозом острый ишемический инсульт, множитель - 1</w:t>
            </w:r>
          </w:p>
        </w:tc>
      </w:tr>
      <w:tr w:rsidR="009E755F" w:rsidTr="000037C2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85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Pr="00794B58" w:rsidRDefault="009E755F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Pr="00794B58" w:rsidRDefault="009E755F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5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9</w:t>
            </w:r>
          </w:p>
        </w:tc>
      </w:tr>
      <w:tr w:rsidR="009E755F" w:rsidTr="000037C2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rFonts w:cs="Times New Roman"/>
              </w:rPr>
              <w:t>описание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множитель</w:t>
            </w:r>
            <w:proofErr w:type="spellEnd"/>
          </w:p>
        </w:tc>
        <w:tc>
          <w:tcPr>
            <w:tcW w:w="45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Pr="00794B58" w:rsidRDefault="009E755F" w:rsidP="00627857">
            <w:pPr>
              <w:pStyle w:val="a0"/>
              <w:spacing w:after="0" w:line="240" w:lineRule="auto"/>
              <w:ind w:left="-108" w:right="-67"/>
              <w:jc w:val="center"/>
              <w:rPr>
                <w:lang w:val="ru-RU"/>
              </w:rPr>
            </w:pPr>
            <w:r>
              <w:rPr>
                <w:rStyle w:val="-"/>
                <w:color w:val="000000"/>
                <w:u w:val="none"/>
              </w:rPr>
              <w:t xml:space="preserve">Внутрисосудистый </w:t>
            </w:r>
            <w:proofErr w:type="spellStart"/>
            <w:r>
              <w:rPr>
                <w:rStyle w:val="-"/>
                <w:color w:val="000000"/>
                <w:u w:val="none"/>
              </w:rPr>
              <w:t>тромболизис</w:t>
            </w:r>
            <w:proofErr w:type="spellEnd"/>
            <w:r>
              <w:rPr>
                <w:rStyle w:val="-"/>
                <w:color w:val="000000"/>
                <w:u w:val="none"/>
              </w:rPr>
              <w:t xml:space="preserve"> церебральных артерий</w:t>
            </w:r>
            <w:r>
              <w:rPr>
                <w:rFonts w:cs="Times New Roman"/>
                <w:lang w:val="ru-RU"/>
              </w:rPr>
              <w:t xml:space="preserve">, внутривенный </w:t>
            </w:r>
            <w:proofErr w:type="spellStart"/>
            <w:r>
              <w:rPr>
                <w:rFonts w:cs="Times New Roman"/>
                <w:lang w:val="ru-RU"/>
              </w:rPr>
              <w:t>тромболизис</w:t>
            </w:r>
            <w:proofErr w:type="spellEnd"/>
            <w:r>
              <w:rPr>
                <w:rFonts w:cs="Times New Roman"/>
                <w:lang w:val="ru-RU"/>
              </w:rPr>
              <w:t xml:space="preserve"> множитель – 1 </w:t>
            </w:r>
          </w:p>
        </w:tc>
      </w:tr>
      <w:tr w:rsidR="009E755F" w:rsidTr="000037C2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85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Pr="00794B58" w:rsidRDefault="009E755F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Pr="00794B58" w:rsidRDefault="009E755F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rFonts w:cs="Times New Roman"/>
              </w:rPr>
              <w:t>балл</w:t>
            </w:r>
            <w:proofErr w:type="spellEnd"/>
          </w:p>
        </w:tc>
        <w:tc>
          <w:tcPr>
            <w:tcW w:w="45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r>
              <w:rPr>
                <w:rFonts w:cs="Times New Roman"/>
                <w:b/>
                <w:color w:val="000000"/>
                <w:lang w:val="ru-RU"/>
              </w:rPr>
              <w:t>9</w:t>
            </w:r>
          </w:p>
        </w:tc>
      </w:tr>
      <w:tr w:rsidR="009E755F" w:rsidTr="000037C2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rFonts w:cs="Times New Roman"/>
              </w:rPr>
              <w:t>описание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множитель</w:t>
            </w:r>
            <w:proofErr w:type="spellEnd"/>
            <w:r>
              <w:rPr>
                <w:rFonts w:cs="Times New Roman"/>
              </w:rPr>
              <w:t xml:space="preserve"> </w:t>
            </w:r>
          </w:p>
        </w:tc>
        <w:tc>
          <w:tcPr>
            <w:tcW w:w="45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Pr="00794B58" w:rsidRDefault="009E755F" w:rsidP="00627857">
            <w:pPr>
              <w:pStyle w:val="af1"/>
              <w:tabs>
                <w:tab w:val="left" w:pos="232"/>
              </w:tabs>
              <w:spacing w:before="0" w:after="0" w:line="240" w:lineRule="auto"/>
              <w:ind w:left="-108" w:right="-67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Результаты лечения </w:t>
            </w:r>
            <w:proofErr w:type="gramStart"/>
            <w:r>
              <w:rPr>
                <w:rFonts w:cs="Times New Roman"/>
                <w:lang w:val="ru-RU"/>
              </w:rPr>
              <w:t>внутрисосудистым</w:t>
            </w:r>
            <w:proofErr w:type="gramEnd"/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lang w:val="ru-RU"/>
              </w:rPr>
              <w:t>тромболизисом</w:t>
            </w:r>
            <w:proofErr w:type="spellEnd"/>
            <w:r>
              <w:rPr>
                <w:rFonts w:cs="Times New Roman"/>
                <w:lang w:val="ru-RU"/>
              </w:rPr>
              <w:t xml:space="preserve"> церебральных артерий превосходили внутривенный </w:t>
            </w:r>
            <w:proofErr w:type="spellStart"/>
            <w:r>
              <w:rPr>
                <w:rFonts w:cs="Times New Roman"/>
                <w:lang w:val="ru-RU"/>
              </w:rPr>
              <w:t>тромболизис</w:t>
            </w:r>
            <w:proofErr w:type="spellEnd"/>
            <w:r>
              <w:rPr>
                <w:rFonts w:cs="Times New Roman"/>
                <w:lang w:val="ru-RU"/>
              </w:rPr>
              <w:t xml:space="preserve"> во всех исследованиях (ОШ </w:t>
            </w:r>
            <w:r w:rsidRPr="00794B58">
              <w:rPr>
                <w:lang w:val="ru-RU"/>
              </w:rPr>
              <w:t xml:space="preserve">1.79; 95% </w:t>
            </w:r>
            <w:r>
              <w:rPr>
                <w:lang w:val="ru-RU"/>
              </w:rPr>
              <w:t>ДИ</w:t>
            </w:r>
            <w:r w:rsidRPr="00794B58">
              <w:rPr>
                <w:lang w:val="ru-RU"/>
              </w:rPr>
              <w:t xml:space="preserve"> 1.34</w:t>
            </w:r>
            <w:r>
              <w:rPr>
                <w:lang w:val="ru-RU"/>
              </w:rPr>
              <w:t>-</w:t>
            </w:r>
            <w:r w:rsidRPr="00794B58">
              <w:rPr>
                <w:lang w:val="ru-RU"/>
              </w:rPr>
              <w:t xml:space="preserve">2.40; </w:t>
            </w:r>
            <w:r>
              <w:t>P</w:t>
            </w:r>
            <w:r w:rsidRPr="00794B58">
              <w:rPr>
                <w:lang w:val="ru-RU"/>
              </w:rPr>
              <w:t>&lt;0.001)</w:t>
            </w:r>
            <w:r>
              <w:rPr>
                <w:rFonts w:cs="Times New Roman"/>
                <w:lang w:val="ru-RU"/>
              </w:rPr>
              <w:t>, множитель – 1</w:t>
            </w:r>
          </w:p>
        </w:tc>
      </w:tr>
      <w:tr w:rsidR="009E755F" w:rsidTr="000037C2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85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Pr="00794B58" w:rsidRDefault="009E755F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Pr="00794B58" w:rsidRDefault="009E755F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rFonts w:cs="Times New Roman"/>
              </w:rPr>
              <w:t>балл</w:t>
            </w:r>
            <w:proofErr w:type="spellEnd"/>
          </w:p>
        </w:tc>
        <w:tc>
          <w:tcPr>
            <w:tcW w:w="45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55F" w:rsidRDefault="009E755F" w:rsidP="009E755F">
            <w:pPr>
              <w:pStyle w:val="a0"/>
              <w:spacing w:after="0" w:line="240" w:lineRule="auto"/>
              <w:jc w:val="center"/>
            </w:pPr>
            <w:r>
              <w:rPr>
                <w:rFonts w:cs="Times New Roman"/>
                <w:b/>
                <w:color w:val="000000"/>
                <w:lang w:val="ru-RU"/>
              </w:rPr>
              <w:t>9</w:t>
            </w:r>
          </w:p>
        </w:tc>
      </w:tr>
      <w:tr w:rsidR="00C41E96" w:rsidTr="000037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C41E96" w:rsidP="009E75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41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rFonts w:cs="Times New Roman"/>
                <w:b/>
                <w:color w:val="000000"/>
              </w:rPr>
              <w:t>2</w:t>
            </w:r>
          </w:p>
        </w:tc>
      </w:tr>
      <w:tr w:rsidR="00C41E96" w:rsidTr="000037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41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rFonts w:cs="Times New Roman"/>
                <w:b/>
                <w:color w:val="000000"/>
              </w:rPr>
              <w:t>3</w:t>
            </w:r>
          </w:p>
        </w:tc>
      </w:tr>
      <w:tr w:rsidR="00C41E96" w:rsidRPr="00794B58" w:rsidTr="000037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41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</w:pPr>
            <w:hyperlink r:id="rId20">
              <w:proofErr w:type="spellStart"/>
              <w:r w:rsidRPr="00794B58">
                <w:rPr>
                  <w:rStyle w:val="-"/>
                  <w:lang w:val="en-US"/>
                </w:rPr>
                <w:t>Osanai</w:t>
              </w:r>
              <w:proofErr w:type="spellEnd"/>
              <w:r w:rsidRPr="00794B58">
                <w:rPr>
                  <w:rStyle w:val="-"/>
                  <w:lang w:val="en-US"/>
                </w:rPr>
                <w:t xml:space="preserve"> T</w:t>
              </w:r>
            </w:hyperlink>
            <w:r>
              <w:t xml:space="preserve">, </w:t>
            </w:r>
            <w:hyperlink r:id="rId21">
              <w:proofErr w:type="spellStart"/>
              <w:r w:rsidRPr="00794B58">
                <w:rPr>
                  <w:rStyle w:val="-"/>
                  <w:lang w:val="en-US"/>
                </w:rPr>
                <w:t>Pasupuleti</w:t>
              </w:r>
              <w:proofErr w:type="spellEnd"/>
              <w:r w:rsidRPr="00794B58">
                <w:rPr>
                  <w:rStyle w:val="-"/>
                  <w:lang w:val="en-US"/>
                </w:rPr>
                <w:t xml:space="preserve"> V</w:t>
              </w:r>
            </w:hyperlink>
            <w:r>
              <w:t xml:space="preserve">, </w:t>
            </w:r>
            <w:hyperlink r:id="rId22">
              <w:proofErr w:type="spellStart"/>
              <w:r w:rsidRPr="00794B58">
                <w:rPr>
                  <w:rStyle w:val="-"/>
                  <w:lang w:val="en-US"/>
                </w:rPr>
                <w:t>Deshpande</w:t>
              </w:r>
              <w:proofErr w:type="spellEnd"/>
              <w:r w:rsidRPr="00794B58">
                <w:rPr>
                  <w:rStyle w:val="-"/>
                  <w:lang w:val="en-US"/>
                </w:rPr>
                <w:t xml:space="preserve"> A</w:t>
              </w:r>
            </w:hyperlink>
            <w:r>
              <w:t xml:space="preserve">, </w:t>
            </w:r>
            <w:hyperlink r:id="rId23">
              <w:proofErr w:type="spellStart"/>
              <w:r w:rsidRPr="00794B58">
                <w:rPr>
                  <w:rStyle w:val="-"/>
                  <w:lang w:val="en-US"/>
                </w:rPr>
                <w:t>Thota</w:t>
              </w:r>
              <w:proofErr w:type="spellEnd"/>
              <w:r w:rsidRPr="00794B58">
                <w:rPr>
                  <w:rStyle w:val="-"/>
                  <w:lang w:val="en-US"/>
                </w:rPr>
                <w:t xml:space="preserve"> P</w:t>
              </w:r>
            </w:hyperlink>
            <w:r>
              <w:t xml:space="preserve">, </w:t>
            </w:r>
            <w:hyperlink r:id="rId24">
              <w:r w:rsidRPr="00794B58">
                <w:rPr>
                  <w:rStyle w:val="-"/>
                  <w:lang w:val="en-US"/>
                </w:rPr>
                <w:t>Roman Y</w:t>
              </w:r>
            </w:hyperlink>
            <w:r>
              <w:t xml:space="preserve">, </w:t>
            </w:r>
            <w:hyperlink r:id="rId25">
              <w:r w:rsidRPr="00794B58">
                <w:rPr>
                  <w:rStyle w:val="-"/>
                  <w:lang w:val="en-US"/>
                </w:rPr>
                <w:t>Hernandez AV</w:t>
              </w:r>
            </w:hyperlink>
            <w:r>
              <w:t xml:space="preserve">, </w:t>
            </w:r>
            <w:hyperlink r:id="rId26">
              <w:r w:rsidRPr="00794B58">
                <w:rPr>
                  <w:rStyle w:val="-"/>
                  <w:lang w:val="en-US"/>
                </w:rPr>
                <w:t>Uchino K</w:t>
              </w:r>
            </w:hyperlink>
            <w:r>
              <w:t xml:space="preserve">. Acute endovascular reperfusion therapy in ischemic stroke: a systematic review and meta-analysis of randomized controlled trials. </w:t>
            </w:r>
            <w:hyperlink r:id="rId27">
              <w:proofErr w:type="spellStart"/>
              <w:r>
                <w:rPr>
                  <w:rStyle w:val="-"/>
                </w:rPr>
                <w:t>PLoS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One</w:t>
              </w:r>
              <w:proofErr w:type="spellEnd"/>
              <w:r>
                <w:rPr>
                  <w:rStyle w:val="-"/>
                </w:rPr>
                <w:t>.</w:t>
              </w:r>
            </w:hyperlink>
            <w:r>
              <w:t xml:space="preserve"> 2015 Apr 27;10(4)</w:t>
            </w:r>
          </w:p>
          <w:p w:rsidR="00C41E96" w:rsidRDefault="00794B58" w:rsidP="009E755F">
            <w:pPr>
              <w:pStyle w:val="a0"/>
              <w:spacing w:after="0" w:line="240" w:lineRule="auto"/>
            </w:pPr>
            <w:hyperlink r:id="rId28">
              <w:r>
                <w:rPr>
                  <w:rStyle w:val="-"/>
                  <w:lang w:val="en-US"/>
                </w:rPr>
                <w:t>http://www.ncbi.nlm.nih.gov/pubmed/25915905</w:t>
              </w:r>
            </w:hyperlink>
            <w:r>
              <w:t xml:space="preserve">  </w:t>
            </w:r>
          </w:p>
        </w:tc>
      </w:tr>
      <w:tr w:rsidR="00627857" w:rsidTr="000037C2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57" w:rsidRDefault="00627857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57" w:rsidRDefault="00627857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57" w:rsidRDefault="00627857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3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57" w:rsidRDefault="00627857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 xml:space="preserve">Мета-анализ </w:t>
            </w:r>
            <w:r>
              <w:rPr>
                <w:lang w:val="kk-KZ"/>
              </w:rPr>
              <w:t>РКИ</w:t>
            </w:r>
          </w:p>
        </w:tc>
      </w:tr>
      <w:tr w:rsidR="00627857" w:rsidTr="000037C2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85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57" w:rsidRDefault="00627857" w:rsidP="009E75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57" w:rsidRDefault="00627857" w:rsidP="009E75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57" w:rsidRDefault="00627857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3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57" w:rsidRDefault="00627857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9</w:t>
            </w:r>
          </w:p>
        </w:tc>
      </w:tr>
      <w:tr w:rsidR="00627857" w:rsidTr="000037C2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57" w:rsidRDefault="00627857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57" w:rsidRDefault="00627857" w:rsidP="009E755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57" w:rsidRDefault="00627857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3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57" w:rsidRPr="00794B58" w:rsidRDefault="00627857" w:rsidP="009E755F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Пациенты с диагнозом острый ишемический инсульт, множитель - 1</w:t>
            </w:r>
          </w:p>
        </w:tc>
      </w:tr>
      <w:tr w:rsidR="00627857" w:rsidTr="000037C2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85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57" w:rsidRPr="00794B58" w:rsidRDefault="00627857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57" w:rsidRPr="00794B58" w:rsidRDefault="00627857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57" w:rsidRDefault="00627857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3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857" w:rsidRDefault="00627857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9</w:t>
            </w:r>
          </w:p>
        </w:tc>
      </w:tr>
      <w:tr w:rsidR="00C41E96" w:rsidTr="000037C2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3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Style w:val="-"/>
                <w:color w:val="000000"/>
                <w:u w:val="none"/>
              </w:rPr>
              <w:t xml:space="preserve">Внутрисосудистый </w:t>
            </w:r>
            <w:proofErr w:type="spellStart"/>
            <w:r>
              <w:rPr>
                <w:rStyle w:val="-"/>
                <w:color w:val="000000"/>
                <w:u w:val="none"/>
              </w:rPr>
              <w:t>тромболизис</w:t>
            </w:r>
            <w:proofErr w:type="spellEnd"/>
            <w:r>
              <w:rPr>
                <w:rStyle w:val="-"/>
                <w:color w:val="000000"/>
                <w:u w:val="none"/>
              </w:rPr>
              <w:t xml:space="preserve"> церебральных артерий</w:t>
            </w:r>
            <w:r>
              <w:rPr>
                <w:rFonts w:cs="Times New Roman"/>
                <w:lang w:val="ru-RU"/>
              </w:rPr>
              <w:t xml:space="preserve">, внутривенный </w:t>
            </w:r>
            <w:proofErr w:type="spellStart"/>
            <w:r>
              <w:rPr>
                <w:rFonts w:cs="Times New Roman"/>
                <w:lang w:val="ru-RU"/>
              </w:rPr>
              <w:t>тромболизис</w:t>
            </w:r>
            <w:proofErr w:type="spellEnd"/>
            <w:r>
              <w:rPr>
                <w:rFonts w:cs="Times New Roman"/>
                <w:lang w:val="ru-RU"/>
              </w:rPr>
              <w:t xml:space="preserve"> множитель – 1</w:t>
            </w:r>
          </w:p>
        </w:tc>
      </w:tr>
      <w:tr w:rsidR="00C41E96" w:rsidTr="000037C2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C41E96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C41E96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3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9</w:t>
            </w:r>
          </w:p>
        </w:tc>
      </w:tr>
      <w:tr w:rsidR="00C41E96" w:rsidTr="000037C2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6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3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e"/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Различие в достижении хорошего функционального исхода не было существенным (ОР</w:t>
            </w:r>
            <w:r w:rsidRPr="00794B58">
              <w:rPr>
                <w:sz w:val="24"/>
                <w:szCs w:val="24"/>
                <w:lang w:val="ru-RU"/>
              </w:rPr>
              <w:t xml:space="preserve">=1.17; 95% </w:t>
            </w:r>
            <w:r>
              <w:rPr>
                <w:sz w:val="24"/>
                <w:szCs w:val="24"/>
                <w:lang w:val="ru-RU"/>
              </w:rPr>
              <w:t>ДИ</w:t>
            </w:r>
            <w:r w:rsidRPr="00794B58">
              <w:rPr>
                <w:sz w:val="24"/>
                <w:szCs w:val="24"/>
                <w:lang w:val="ru-RU"/>
              </w:rPr>
              <w:t xml:space="preserve"> 0.97</w:t>
            </w:r>
            <w:r>
              <w:rPr>
                <w:sz w:val="24"/>
                <w:szCs w:val="24"/>
                <w:lang w:val="ru-RU"/>
              </w:rPr>
              <w:t>-</w:t>
            </w:r>
            <w:r w:rsidRPr="00794B58">
              <w:rPr>
                <w:sz w:val="24"/>
                <w:szCs w:val="24"/>
                <w:lang w:val="ru-RU"/>
              </w:rPr>
              <w:t xml:space="preserve">1.42; </w:t>
            </w:r>
            <w:r>
              <w:rPr>
                <w:sz w:val="24"/>
                <w:szCs w:val="24"/>
              </w:rPr>
              <w:t>p</w:t>
            </w:r>
            <w:r w:rsidRPr="00794B58">
              <w:rPr>
                <w:sz w:val="24"/>
                <w:szCs w:val="24"/>
                <w:lang w:val="ru-RU"/>
              </w:rPr>
              <w:t>=0.10</w:t>
            </w:r>
            <w:r>
              <w:rPr>
                <w:sz w:val="24"/>
                <w:szCs w:val="24"/>
                <w:lang w:val="ru-RU"/>
              </w:rPr>
              <w:t xml:space="preserve">), </w:t>
            </w:r>
            <w:r w:rsidRPr="000618F4">
              <w:rPr>
                <w:sz w:val="24"/>
                <w:szCs w:val="24"/>
                <w:highlight w:val="yellow"/>
                <w:lang w:val="ru-RU"/>
              </w:rPr>
              <w:t>множитель 1</w:t>
            </w:r>
            <w:r w:rsidRPr="000618F4">
              <w:rPr>
                <w:highlight w:val="yellow"/>
                <w:lang w:val="ru-RU"/>
              </w:rPr>
              <w:t>.</w:t>
            </w:r>
          </w:p>
        </w:tc>
      </w:tr>
      <w:tr w:rsidR="00C41E96" w:rsidTr="000037C2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C41E96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C41E96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3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9</w:t>
            </w:r>
          </w:p>
        </w:tc>
      </w:tr>
    </w:tbl>
    <w:p w:rsidR="00C41E96" w:rsidRDefault="00794B58" w:rsidP="009E755F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C41E96" w:rsidRPr="00794B58" w:rsidRDefault="00794B58" w:rsidP="009E755F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45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0"/>
        <w:gridCol w:w="2809"/>
        <w:gridCol w:w="1968"/>
        <w:gridCol w:w="2682"/>
      </w:tblGrid>
      <w:tr w:rsidR="00C41E96" w:rsidTr="000618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C41E96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C41E96" w:rsidTr="000618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>
              <w:t>;</w:t>
            </w:r>
            <w:r>
              <w:rPr>
                <w:lang w:val="ru-RU"/>
              </w:rPr>
              <w:t>9</w:t>
            </w:r>
            <w:r>
              <w:t>;</w:t>
            </w:r>
            <w:r>
              <w:rPr>
                <w:lang w:val="ru-RU"/>
              </w:rPr>
              <w:t>9</w:t>
            </w:r>
          </w:p>
        </w:tc>
        <w:tc>
          <w:tcPr>
            <w:tcW w:w="2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9</w:t>
            </w:r>
          </w:p>
        </w:tc>
      </w:tr>
      <w:tr w:rsidR="00C41E96" w:rsidTr="000618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t>1,</w:t>
            </w:r>
            <w:r>
              <w:rPr>
                <w:lang w:val="ru-RU"/>
              </w:rPr>
              <w:t>2,</w:t>
            </w:r>
            <w:r>
              <w:t>3</w:t>
            </w:r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>
              <w:t>;</w:t>
            </w:r>
            <w:r>
              <w:rPr>
                <w:lang w:val="ru-RU"/>
              </w:rPr>
              <w:t>9</w:t>
            </w:r>
            <w:r>
              <w:t>;</w:t>
            </w:r>
            <w:r>
              <w:rPr>
                <w:lang w:val="ru-RU"/>
              </w:rPr>
              <w:t>9</w:t>
            </w:r>
          </w:p>
        </w:tc>
        <w:tc>
          <w:tcPr>
            <w:tcW w:w="2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9</w:t>
            </w:r>
          </w:p>
        </w:tc>
      </w:tr>
      <w:tr w:rsidR="00C41E96" w:rsidTr="000618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>
              <w:t>;</w:t>
            </w:r>
            <w:r>
              <w:rPr>
                <w:lang w:val="ru-RU"/>
              </w:rPr>
              <w:t>9</w:t>
            </w:r>
            <w:r>
              <w:t>;</w:t>
            </w:r>
            <w:r>
              <w:rPr>
                <w:lang w:val="ru-RU"/>
              </w:rPr>
              <w:t>9</w:t>
            </w:r>
          </w:p>
        </w:tc>
        <w:tc>
          <w:tcPr>
            <w:tcW w:w="2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9</w:t>
            </w:r>
          </w:p>
        </w:tc>
      </w:tr>
      <w:tr w:rsidR="00C41E96" w:rsidTr="000618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95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9</w:t>
            </w:r>
          </w:p>
        </w:tc>
      </w:tr>
    </w:tbl>
    <w:p w:rsidR="00C41E96" w:rsidRDefault="00794B58" w:rsidP="000618F4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C41E96" w:rsidRDefault="00794B58" w:rsidP="000618F4">
      <w:pPr>
        <w:pStyle w:val="a0"/>
        <w:spacing w:after="0" w:line="240" w:lineRule="auto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0" w:type="auto"/>
        <w:tblInd w:w="-45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1701"/>
        <w:gridCol w:w="567"/>
        <w:gridCol w:w="4381"/>
      </w:tblGrid>
      <w:tr w:rsidR="00C41E96" w:rsidTr="005D67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C41E96" w:rsidP="009E75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C41E96" w:rsidTr="005D67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C41E96" w:rsidRPr="00794B58" w:rsidTr="005D67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hyperlink r:id="rId29">
              <w:proofErr w:type="spellStart"/>
              <w:r w:rsidRPr="00794B58">
                <w:rPr>
                  <w:rStyle w:val="-"/>
                  <w:lang w:val="en-US"/>
                </w:rPr>
                <w:t>Mak</w:t>
              </w:r>
              <w:proofErr w:type="spellEnd"/>
              <w:r w:rsidRPr="00794B58">
                <w:rPr>
                  <w:rStyle w:val="-"/>
                  <w:lang w:val="en-US"/>
                </w:rPr>
                <w:t xml:space="preserve"> CH</w:t>
              </w:r>
            </w:hyperlink>
            <w:r>
              <w:t xml:space="preserve">, </w:t>
            </w:r>
            <w:hyperlink r:id="rId30">
              <w:r w:rsidRPr="00794B58">
                <w:rPr>
                  <w:rStyle w:val="-"/>
                  <w:lang w:val="en-US"/>
                </w:rPr>
                <w:t>Ho JW</w:t>
              </w:r>
            </w:hyperlink>
            <w:r>
              <w:t xml:space="preserve">, </w:t>
            </w:r>
            <w:hyperlink r:id="rId31">
              <w:r w:rsidRPr="00794B58">
                <w:rPr>
                  <w:rStyle w:val="-"/>
                  <w:lang w:val="en-US"/>
                </w:rPr>
                <w:t>Chan KY</w:t>
              </w:r>
            </w:hyperlink>
            <w:r>
              <w:t xml:space="preserve">, </w:t>
            </w:r>
            <w:hyperlink r:id="rId32">
              <w:r w:rsidRPr="00794B58">
                <w:rPr>
                  <w:rStyle w:val="-"/>
                  <w:lang w:val="en-US"/>
                </w:rPr>
                <w:t>Poon WS</w:t>
              </w:r>
            </w:hyperlink>
            <w:r>
              <w:t xml:space="preserve">, </w:t>
            </w:r>
            <w:hyperlink r:id="rId33">
              <w:r w:rsidRPr="00794B58">
                <w:rPr>
                  <w:rStyle w:val="-"/>
                  <w:lang w:val="en-US"/>
                </w:rPr>
                <w:t>Wong GK</w:t>
              </w:r>
            </w:hyperlink>
            <w:r>
              <w:t xml:space="preserve">. Intra-arterial revascularization therapy for basilar artery occlusion-a systematic review and analysis. </w:t>
            </w:r>
            <w:hyperlink r:id="rId34">
              <w:proofErr w:type="spellStart"/>
              <w:r w:rsidRPr="00794B58">
                <w:rPr>
                  <w:rStyle w:val="-"/>
                  <w:lang w:val="en-US"/>
                </w:rPr>
                <w:t>Neurosurg</w:t>
              </w:r>
              <w:proofErr w:type="spellEnd"/>
              <w:r w:rsidRPr="00794B58">
                <w:rPr>
                  <w:rStyle w:val="-"/>
                  <w:lang w:val="en-US"/>
                </w:rPr>
                <w:t xml:space="preserve"> Rev.</w:t>
              </w:r>
            </w:hyperlink>
            <w:r>
              <w:t xml:space="preserve"> 2016 Jan 25</w:t>
            </w:r>
          </w:p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hyperlink r:id="rId35">
              <w:r>
                <w:rPr>
                  <w:rStyle w:val="-"/>
                  <w:rFonts w:cs="Tahoma"/>
                  <w:lang w:val="en-US"/>
                </w:rPr>
                <w:t>http://www.ncbi.nlm.nih.gov/pubmed/26810313</w:t>
              </w:r>
            </w:hyperlink>
            <w:r>
              <w:t xml:space="preserve">  </w:t>
            </w:r>
          </w:p>
        </w:tc>
      </w:tr>
      <w:tr w:rsidR="000618F4" w:rsidTr="005D6791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8F4" w:rsidRDefault="000618F4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8F4" w:rsidRDefault="000618F4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8F4" w:rsidRDefault="000618F4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9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8F4" w:rsidRPr="00794B58" w:rsidRDefault="000618F4" w:rsidP="009E755F">
            <w:pPr>
              <w:pStyle w:val="af1"/>
              <w:spacing w:before="0"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Частота симптоматических внутричерепных кровотечений была сопоставимой в обеих группах</w:t>
            </w:r>
          </w:p>
        </w:tc>
      </w:tr>
      <w:tr w:rsidR="000618F4" w:rsidTr="005D6791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8F4" w:rsidRPr="00794B58" w:rsidRDefault="000618F4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8F4" w:rsidRPr="00794B58" w:rsidRDefault="000618F4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8F4" w:rsidRDefault="000618F4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9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8F4" w:rsidRDefault="000618F4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0618F4" w:rsidTr="005D6791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8F4" w:rsidRDefault="000618F4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8F4" w:rsidRDefault="000618F4" w:rsidP="009E755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8F4" w:rsidRDefault="000618F4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9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8F4" w:rsidRPr="00794B58" w:rsidRDefault="000618F4" w:rsidP="009E755F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диагнозом острая окклюзия базилярной артерии, множитель - 1</w:t>
            </w:r>
          </w:p>
        </w:tc>
      </w:tr>
      <w:tr w:rsidR="000618F4" w:rsidTr="005D6791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8F4" w:rsidRPr="00794B58" w:rsidRDefault="000618F4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8F4" w:rsidRPr="00794B58" w:rsidRDefault="000618F4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8F4" w:rsidRDefault="000618F4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9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8F4" w:rsidRDefault="000618F4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0618F4" w:rsidTr="005D6791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8F4" w:rsidRDefault="000618F4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8F4" w:rsidRDefault="000618F4" w:rsidP="009E755F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8F4" w:rsidRDefault="000618F4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9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8F4" w:rsidRPr="00794B58" w:rsidRDefault="000618F4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Внутриартериальный </w:t>
            </w:r>
            <w:proofErr w:type="spellStart"/>
            <w:r>
              <w:rPr>
                <w:rFonts w:cs="Times New Roman"/>
                <w:lang w:val="ru-RU"/>
              </w:rPr>
              <w:t>тромболизис</w:t>
            </w:r>
            <w:proofErr w:type="spellEnd"/>
            <w:r>
              <w:rPr>
                <w:rFonts w:cs="Times New Roman"/>
                <w:lang w:val="ru-RU"/>
              </w:rPr>
              <w:t xml:space="preserve">, </w:t>
            </w:r>
            <w:proofErr w:type="spellStart"/>
            <w:r>
              <w:rPr>
                <w:rFonts w:cs="Times New Roman"/>
                <w:lang w:val="ru-RU"/>
              </w:rPr>
              <w:t>интра</w:t>
            </w:r>
            <w:proofErr w:type="spellEnd"/>
            <w:r>
              <w:rPr>
                <w:rFonts w:cs="Times New Roman"/>
                <w:lang w:val="ru-RU"/>
              </w:rPr>
              <w:t xml:space="preserve">-артериальная </w:t>
            </w:r>
            <w:proofErr w:type="gramStart"/>
            <w:r>
              <w:rPr>
                <w:rFonts w:cs="Times New Roman"/>
                <w:lang w:val="ru-RU"/>
              </w:rPr>
              <w:t>ме</w:t>
            </w:r>
            <w:r w:rsidR="005D6791">
              <w:rPr>
                <w:rFonts w:cs="Times New Roman"/>
                <w:lang w:val="ru-RU"/>
              </w:rPr>
              <w:t>х</w:t>
            </w:r>
            <w:r>
              <w:rPr>
                <w:rFonts w:cs="Times New Roman"/>
                <w:lang w:val="ru-RU"/>
              </w:rPr>
              <w:t>аническая</w:t>
            </w:r>
            <w:proofErr w:type="gramEnd"/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lang w:val="ru-RU"/>
              </w:rPr>
              <w:t>тромбэктомия</w:t>
            </w:r>
            <w:proofErr w:type="spellEnd"/>
            <w:r>
              <w:rPr>
                <w:rFonts w:cs="Times New Roman"/>
                <w:lang w:val="ru-RU"/>
              </w:rPr>
              <w:t>, множитель - 1</w:t>
            </w:r>
          </w:p>
        </w:tc>
      </w:tr>
      <w:tr w:rsidR="000618F4" w:rsidTr="005D6791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8F4" w:rsidRPr="00794B58" w:rsidRDefault="000618F4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8F4" w:rsidRPr="00794B58" w:rsidRDefault="000618F4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8F4" w:rsidRDefault="000618F4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9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8F4" w:rsidRDefault="000618F4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C41E96" w:rsidTr="005D67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C41E96" w:rsidP="009E75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C41E96" w:rsidTr="005D67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C41E96" w:rsidRPr="00794B58" w:rsidTr="005D67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hyperlink r:id="rId36">
              <w:r w:rsidRPr="00794B58">
                <w:rPr>
                  <w:rStyle w:val="-"/>
                  <w:lang w:val="en-US"/>
                </w:rPr>
                <w:t>Hong KS</w:t>
              </w:r>
            </w:hyperlink>
            <w:r>
              <w:t xml:space="preserve">, </w:t>
            </w:r>
            <w:hyperlink r:id="rId37">
              <w:proofErr w:type="spellStart"/>
              <w:r w:rsidRPr="00794B58">
                <w:rPr>
                  <w:rStyle w:val="-"/>
                  <w:lang w:val="en-US"/>
                </w:rPr>
                <w:t>Ko</w:t>
              </w:r>
              <w:proofErr w:type="spellEnd"/>
              <w:r w:rsidRPr="00794B58">
                <w:rPr>
                  <w:rStyle w:val="-"/>
                  <w:lang w:val="en-US"/>
                </w:rPr>
                <w:t xml:space="preserve"> SB</w:t>
              </w:r>
            </w:hyperlink>
            <w:r>
              <w:t xml:space="preserve">, </w:t>
            </w:r>
            <w:hyperlink r:id="rId38">
              <w:r w:rsidRPr="00794B58">
                <w:rPr>
                  <w:rStyle w:val="-"/>
                  <w:lang w:val="en-US"/>
                </w:rPr>
                <w:t>Lee JS</w:t>
              </w:r>
            </w:hyperlink>
            <w:r>
              <w:t xml:space="preserve">, </w:t>
            </w:r>
            <w:hyperlink r:id="rId39">
              <w:r w:rsidRPr="00794B58">
                <w:rPr>
                  <w:rStyle w:val="-"/>
                  <w:lang w:val="en-US"/>
                </w:rPr>
                <w:t>Yu KH</w:t>
              </w:r>
            </w:hyperlink>
            <w:r>
              <w:t xml:space="preserve">, </w:t>
            </w:r>
            <w:hyperlink r:id="rId40">
              <w:proofErr w:type="spellStart"/>
              <w:r w:rsidRPr="00794B58">
                <w:rPr>
                  <w:rStyle w:val="-"/>
                  <w:lang w:val="en-US"/>
                </w:rPr>
                <w:t>Rha</w:t>
              </w:r>
              <w:proofErr w:type="spellEnd"/>
              <w:r w:rsidRPr="00794B58">
                <w:rPr>
                  <w:rStyle w:val="-"/>
                  <w:lang w:val="en-US"/>
                </w:rPr>
                <w:t xml:space="preserve"> JH</w:t>
              </w:r>
            </w:hyperlink>
            <w:r>
              <w:t>. Endovascular Recanalization Therapy in Acute Ischemic Stroke: Updated Meta-analysis of Randomized Controlled Trials.</w:t>
            </w:r>
          </w:p>
          <w:p w:rsidR="00C41E96" w:rsidRDefault="00794B58" w:rsidP="009E755F">
            <w:pPr>
              <w:pStyle w:val="a1"/>
              <w:spacing w:after="0" w:line="240" w:lineRule="auto"/>
              <w:jc w:val="center"/>
            </w:pPr>
            <w:r>
              <w:t xml:space="preserve"> </w:t>
            </w:r>
            <w:hyperlink r:id="rId41">
              <w:r>
                <w:rPr>
                  <w:rStyle w:val="-"/>
                </w:rPr>
                <w:t xml:space="preserve">J </w:t>
              </w:r>
              <w:proofErr w:type="spellStart"/>
              <w:r>
                <w:rPr>
                  <w:rStyle w:val="-"/>
                </w:rPr>
                <w:t>Stroke</w:t>
              </w:r>
              <w:proofErr w:type="spellEnd"/>
              <w:r>
                <w:rPr>
                  <w:rStyle w:val="-"/>
                </w:rPr>
                <w:t>.</w:t>
              </w:r>
            </w:hyperlink>
            <w:r>
              <w:t xml:space="preserve"> 2015 Sep;17(3):268-81</w:t>
            </w:r>
          </w:p>
          <w:p w:rsidR="00C41E96" w:rsidRDefault="00794B58" w:rsidP="009E755F">
            <w:pPr>
              <w:pStyle w:val="a1"/>
              <w:spacing w:after="0" w:line="240" w:lineRule="auto"/>
              <w:jc w:val="center"/>
            </w:pPr>
            <w:hyperlink r:id="rId42">
              <w:r>
                <w:rPr>
                  <w:rStyle w:val="-"/>
                  <w:lang w:val="en-US"/>
                </w:rPr>
                <w:t>http://www.ncbi.nlm.nih.gov/pubmed/26437993</w:t>
              </w:r>
            </w:hyperlink>
          </w:p>
        </w:tc>
      </w:tr>
      <w:tr w:rsidR="005D6791" w:rsidTr="005D6791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791" w:rsidRDefault="005D6791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791" w:rsidRDefault="005D6791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791" w:rsidRDefault="005D6791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791" w:rsidRPr="00794B58" w:rsidRDefault="005D6791" w:rsidP="005D6791">
            <w:pPr>
              <w:pStyle w:val="a1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Шанс развития симптоматического внутричерепного кровотечения</w:t>
            </w:r>
            <w:r w:rsidRPr="00794B58">
              <w:rPr>
                <w:lang w:val="ru-RU"/>
              </w:rPr>
              <w:t xml:space="preserve"> (</w:t>
            </w:r>
            <w:r>
              <w:rPr>
                <w:lang w:val="ru-RU"/>
              </w:rPr>
              <w:t>ОШ</w:t>
            </w:r>
            <w:r w:rsidRPr="00794B58">
              <w:rPr>
                <w:lang w:val="ru-RU"/>
              </w:rPr>
              <w:t xml:space="preserve"> 1.19; 95% </w:t>
            </w:r>
            <w:r>
              <w:rPr>
                <w:lang w:val="ru-RU"/>
              </w:rPr>
              <w:t>ДИ</w:t>
            </w:r>
            <w:r w:rsidRPr="00794B58">
              <w:rPr>
                <w:lang w:val="ru-RU"/>
              </w:rPr>
              <w:t xml:space="preserve"> </w:t>
            </w:r>
            <w:r>
              <w:rPr>
                <w:lang w:val="ru-RU"/>
              </w:rPr>
              <w:t>0.83-1.69</w:t>
            </w:r>
            <w:r w:rsidRPr="00794B58">
              <w:rPr>
                <w:lang w:val="ru-RU"/>
              </w:rPr>
              <w:t xml:space="preserve">; </w:t>
            </w:r>
            <w:r>
              <w:t>P</w:t>
            </w:r>
            <w:r w:rsidRPr="00794B58">
              <w:rPr>
                <w:lang w:val="ru-RU"/>
              </w:rPr>
              <w:t xml:space="preserve">=0.345) </w:t>
            </w:r>
            <w:r>
              <w:rPr>
                <w:lang w:val="ru-RU"/>
              </w:rPr>
              <w:t>или смерти</w:t>
            </w:r>
            <w:r w:rsidRPr="00794B58">
              <w:rPr>
                <w:lang w:val="ru-RU"/>
              </w:rPr>
              <w:t xml:space="preserve"> (</w:t>
            </w:r>
            <w:r>
              <w:rPr>
                <w:lang w:val="ru-RU"/>
              </w:rPr>
              <w:t>ОШ</w:t>
            </w:r>
            <w:r w:rsidRPr="00794B58">
              <w:rPr>
                <w:lang w:val="ru-RU"/>
              </w:rPr>
              <w:t xml:space="preserve"> 0.87; 95% </w:t>
            </w:r>
            <w:r>
              <w:rPr>
                <w:lang w:val="ru-RU"/>
              </w:rPr>
              <w:t>ДИ</w:t>
            </w:r>
            <w:r w:rsidRPr="00794B58">
              <w:rPr>
                <w:lang w:val="ru-RU"/>
              </w:rPr>
              <w:t xml:space="preserve"> </w:t>
            </w:r>
            <w:r>
              <w:rPr>
                <w:lang w:val="ru-RU"/>
              </w:rPr>
              <w:t>0.71-1.05</w:t>
            </w:r>
            <w:r w:rsidRPr="00794B58">
              <w:rPr>
                <w:lang w:val="ru-RU"/>
              </w:rPr>
              <w:t xml:space="preserve">; </w:t>
            </w:r>
            <w:r>
              <w:t>P</w:t>
            </w:r>
            <w:r w:rsidRPr="00794B58">
              <w:rPr>
                <w:lang w:val="ru-RU"/>
              </w:rPr>
              <w:t xml:space="preserve">=0.151) </w:t>
            </w:r>
            <w:r>
              <w:rPr>
                <w:lang w:val="ru-RU"/>
              </w:rPr>
              <w:t>был статистически незначим</w:t>
            </w:r>
          </w:p>
        </w:tc>
      </w:tr>
      <w:tr w:rsidR="005D6791" w:rsidTr="005D6791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791" w:rsidRPr="00794B58" w:rsidRDefault="005D6791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791" w:rsidRPr="00794B58" w:rsidRDefault="005D6791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791" w:rsidRDefault="005D6791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791" w:rsidRDefault="005D6791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5D6791" w:rsidTr="005D6791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791" w:rsidRDefault="005D6791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791" w:rsidRDefault="005D6791" w:rsidP="009E755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791" w:rsidRDefault="005D6791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791" w:rsidRPr="00794B58" w:rsidRDefault="005D6791" w:rsidP="009E755F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диагнозом острый ишемический инсульт, множитель - 1</w:t>
            </w:r>
          </w:p>
        </w:tc>
      </w:tr>
      <w:tr w:rsidR="005D6791" w:rsidTr="005D6791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791" w:rsidRPr="00794B58" w:rsidRDefault="005D6791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791" w:rsidRPr="00794B58" w:rsidRDefault="005D6791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791" w:rsidRDefault="005D6791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791" w:rsidRDefault="005D6791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5D6791" w:rsidTr="005D6791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791" w:rsidRDefault="005D6791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5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791" w:rsidRDefault="005D6791" w:rsidP="009E755F">
            <w:pPr>
              <w:pStyle w:val="a0"/>
              <w:spacing w:after="0" w:line="240" w:lineRule="auto"/>
              <w:jc w:val="center"/>
            </w:pPr>
            <w:r>
              <w:t xml:space="preserve"> C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791" w:rsidRDefault="005D6791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791" w:rsidRPr="00794B58" w:rsidRDefault="005D6791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Style w:val="-"/>
                <w:color w:val="000000"/>
                <w:u w:val="none"/>
              </w:rPr>
              <w:t xml:space="preserve">Внутрисосудистый </w:t>
            </w:r>
            <w:proofErr w:type="spellStart"/>
            <w:r>
              <w:rPr>
                <w:rStyle w:val="-"/>
                <w:color w:val="000000"/>
                <w:u w:val="none"/>
              </w:rPr>
              <w:t>тромболизис</w:t>
            </w:r>
            <w:proofErr w:type="spellEnd"/>
            <w:r>
              <w:rPr>
                <w:rStyle w:val="-"/>
                <w:color w:val="000000"/>
                <w:u w:val="none"/>
              </w:rPr>
              <w:t xml:space="preserve"> церебральных артерий</w:t>
            </w:r>
            <w:r>
              <w:rPr>
                <w:rFonts w:cs="Times New Roman"/>
                <w:lang w:val="ru-RU"/>
              </w:rPr>
              <w:t xml:space="preserve">, внутривенный </w:t>
            </w:r>
            <w:proofErr w:type="spellStart"/>
            <w:r>
              <w:rPr>
                <w:rFonts w:cs="Times New Roman"/>
                <w:lang w:val="ru-RU"/>
              </w:rPr>
              <w:t>тромболизис</w:t>
            </w:r>
            <w:proofErr w:type="spellEnd"/>
            <w:r>
              <w:rPr>
                <w:rFonts w:cs="Times New Roman"/>
                <w:lang w:val="ru-RU"/>
              </w:rPr>
              <w:t xml:space="preserve"> множитель – 1</w:t>
            </w:r>
          </w:p>
        </w:tc>
      </w:tr>
      <w:tr w:rsidR="005D6791" w:rsidTr="005D6791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791" w:rsidRPr="00794B58" w:rsidRDefault="005D6791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791" w:rsidRPr="00794B58" w:rsidRDefault="005D6791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791" w:rsidRDefault="005D6791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791" w:rsidRDefault="005D6791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C41E96" w:rsidTr="005D67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C41E96" w:rsidP="009E75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C41E96" w:rsidTr="005D67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C41E96" w:rsidRPr="00794B58" w:rsidTr="005D67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5D6791">
            <w:pPr>
              <w:pStyle w:val="a0"/>
              <w:spacing w:after="0" w:line="240" w:lineRule="auto"/>
              <w:ind w:left="-108" w:right="-121"/>
            </w:pPr>
            <w:hyperlink r:id="rId43">
              <w:proofErr w:type="spellStart"/>
              <w:r w:rsidRPr="00794B58">
                <w:rPr>
                  <w:rStyle w:val="-"/>
                  <w:lang w:val="en-US"/>
                </w:rPr>
                <w:t>Osanai</w:t>
              </w:r>
              <w:proofErr w:type="spellEnd"/>
              <w:r w:rsidRPr="00794B58">
                <w:rPr>
                  <w:rStyle w:val="-"/>
                  <w:lang w:val="en-US"/>
                </w:rPr>
                <w:t xml:space="preserve"> T</w:t>
              </w:r>
            </w:hyperlink>
            <w:r>
              <w:t xml:space="preserve">, </w:t>
            </w:r>
            <w:hyperlink r:id="rId44">
              <w:proofErr w:type="spellStart"/>
              <w:r w:rsidRPr="00794B58">
                <w:rPr>
                  <w:rStyle w:val="-"/>
                  <w:lang w:val="en-US"/>
                </w:rPr>
                <w:t>Pasupuleti</w:t>
              </w:r>
              <w:proofErr w:type="spellEnd"/>
              <w:r w:rsidRPr="00794B58">
                <w:rPr>
                  <w:rStyle w:val="-"/>
                  <w:lang w:val="en-US"/>
                </w:rPr>
                <w:t xml:space="preserve"> V</w:t>
              </w:r>
            </w:hyperlink>
            <w:r>
              <w:t xml:space="preserve">, </w:t>
            </w:r>
            <w:hyperlink r:id="rId45">
              <w:proofErr w:type="spellStart"/>
              <w:r w:rsidRPr="00794B58">
                <w:rPr>
                  <w:rStyle w:val="-"/>
                  <w:lang w:val="en-US"/>
                </w:rPr>
                <w:t>Deshpande</w:t>
              </w:r>
              <w:proofErr w:type="spellEnd"/>
              <w:r w:rsidRPr="00794B58">
                <w:rPr>
                  <w:rStyle w:val="-"/>
                  <w:lang w:val="en-US"/>
                </w:rPr>
                <w:t xml:space="preserve"> A</w:t>
              </w:r>
            </w:hyperlink>
            <w:r>
              <w:t xml:space="preserve">, </w:t>
            </w:r>
            <w:hyperlink r:id="rId46">
              <w:proofErr w:type="spellStart"/>
              <w:r w:rsidRPr="00794B58">
                <w:rPr>
                  <w:rStyle w:val="-"/>
                  <w:lang w:val="en-US"/>
                </w:rPr>
                <w:t>Thota</w:t>
              </w:r>
              <w:proofErr w:type="spellEnd"/>
              <w:r w:rsidRPr="00794B58">
                <w:rPr>
                  <w:rStyle w:val="-"/>
                  <w:lang w:val="en-US"/>
                </w:rPr>
                <w:t xml:space="preserve"> P</w:t>
              </w:r>
            </w:hyperlink>
            <w:r>
              <w:t xml:space="preserve">, </w:t>
            </w:r>
            <w:hyperlink r:id="rId47">
              <w:r w:rsidRPr="00794B58">
                <w:rPr>
                  <w:rStyle w:val="-"/>
                  <w:lang w:val="en-US"/>
                </w:rPr>
                <w:t>Roman Y</w:t>
              </w:r>
            </w:hyperlink>
            <w:r>
              <w:t xml:space="preserve">, </w:t>
            </w:r>
            <w:hyperlink r:id="rId48">
              <w:r w:rsidRPr="00794B58">
                <w:rPr>
                  <w:rStyle w:val="-"/>
                  <w:lang w:val="en-US"/>
                </w:rPr>
                <w:t>Hernandez AV</w:t>
              </w:r>
            </w:hyperlink>
            <w:r>
              <w:t xml:space="preserve">, </w:t>
            </w:r>
            <w:hyperlink r:id="rId49">
              <w:r w:rsidRPr="00794B58">
                <w:rPr>
                  <w:rStyle w:val="-"/>
                  <w:lang w:val="en-US"/>
                </w:rPr>
                <w:t>Uchino K</w:t>
              </w:r>
            </w:hyperlink>
            <w:r>
              <w:t xml:space="preserve">. Acute endovascular reperfusion therapy in ischemic stroke: a systematic review and meta-analysis of randomized controlled trials. </w:t>
            </w:r>
            <w:hyperlink r:id="rId50">
              <w:proofErr w:type="spellStart"/>
              <w:r>
                <w:rPr>
                  <w:rStyle w:val="-"/>
                </w:rPr>
                <w:t>PLoS</w:t>
              </w:r>
              <w:proofErr w:type="spellEnd"/>
              <w:r>
                <w:rPr>
                  <w:rStyle w:val="-"/>
                </w:rPr>
                <w:t xml:space="preserve"> </w:t>
              </w:r>
              <w:proofErr w:type="spellStart"/>
              <w:r>
                <w:rPr>
                  <w:rStyle w:val="-"/>
                </w:rPr>
                <w:t>One</w:t>
              </w:r>
              <w:proofErr w:type="spellEnd"/>
              <w:r>
                <w:rPr>
                  <w:rStyle w:val="-"/>
                </w:rPr>
                <w:t>.</w:t>
              </w:r>
            </w:hyperlink>
            <w:r>
              <w:t xml:space="preserve"> 2015 Apr 27;10(4)</w:t>
            </w:r>
          </w:p>
          <w:p w:rsidR="00C41E96" w:rsidRDefault="00794B58" w:rsidP="005D6791">
            <w:pPr>
              <w:pStyle w:val="a0"/>
              <w:spacing w:after="0" w:line="240" w:lineRule="auto"/>
              <w:ind w:left="-108" w:right="-121"/>
            </w:pPr>
            <w:hyperlink r:id="rId51">
              <w:r>
                <w:rPr>
                  <w:rStyle w:val="-"/>
                  <w:rFonts w:cs="Tahoma"/>
                  <w:lang w:val="en-US"/>
                </w:rPr>
                <w:t>http://www.ncbi.nlm.nih.gov/pubmed/25915905</w:t>
              </w:r>
            </w:hyperlink>
            <w:r>
              <w:t xml:space="preserve">  </w:t>
            </w:r>
          </w:p>
        </w:tc>
      </w:tr>
      <w:tr w:rsidR="001F1C7C" w:rsidTr="00661D84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Pr="00794B58" w:rsidRDefault="001F1C7C" w:rsidP="009E755F">
            <w:pPr>
              <w:pStyle w:val="a1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Смертность была сопоставимой </w:t>
            </w:r>
            <w:r w:rsidRPr="00794B58">
              <w:rPr>
                <w:lang w:val="ru-RU"/>
              </w:rPr>
              <w:t>(</w:t>
            </w:r>
            <w:r>
              <w:rPr>
                <w:lang w:val="ru-RU"/>
              </w:rPr>
              <w:t>ОР</w:t>
            </w:r>
            <w:r w:rsidRPr="00794B58">
              <w:rPr>
                <w:lang w:val="ru-RU"/>
              </w:rPr>
              <w:t xml:space="preserve">=0.92; 95% </w:t>
            </w:r>
            <w:r>
              <w:rPr>
                <w:lang w:val="ru-RU"/>
              </w:rPr>
              <w:t>ДИ</w:t>
            </w:r>
            <w:r w:rsidRPr="00794B58">
              <w:rPr>
                <w:lang w:val="ru-RU"/>
              </w:rPr>
              <w:t>, 0.75</w:t>
            </w:r>
            <w:r>
              <w:rPr>
                <w:lang w:val="ru-RU"/>
              </w:rPr>
              <w:t>-</w:t>
            </w:r>
            <w:r w:rsidRPr="00794B58">
              <w:rPr>
                <w:lang w:val="ru-RU"/>
              </w:rPr>
              <w:t xml:space="preserve">1.13; </w:t>
            </w:r>
            <w:r>
              <w:t>p</w:t>
            </w:r>
            <w:r w:rsidRPr="00794B58">
              <w:rPr>
                <w:lang w:val="ru-RU"/>
              </w:rPr>
              <w:t xml:space="preserve">=0.45) </w:t>
            </w:r>
            <w:r>
              <w:rPr>
                <w:lang w:val="ru-RU"/>
              </w:rPr>
              <w:t>как и симптоматическое внутричерепное кровотечение</w:t>
            </w:r>
            <w:r w:rsidRPr="00794B58">
              <w:rPr>
                <w:lang w:val="ru-RU"/>
              </w:rPr>
              <w:t xml:space="preserve"> (</w:t>
            </w:r>
            <w:r>
              <w:rPr>
                <w:lang w:val="ru-RU"/>
              </w:rPr>
              <w:t>ОР</w:t>
            </w:r>
            <w:r w:rsidRPr="00794B58">
              <w:rPr>
                <w:lang w:val="ru-RU"/>
              </w:rPr>
              <w:t xml:space="preserve">=1.20; 95% </w:t>
            </w:r>
            <w:r>
              <w:rPr>
                <w:lang w:val="ru-RU"/>
              </w:rPr>
              <w:t>ДИ</w:t>
            </w:r>
            <w:r w:rsidRPr="00794B58">
              <w:rPr>
                <w:lang w:val="ru-RU"/>
              </w:rPr>
              <w:t>, 0.79</w:t>
            </w:r>
            <w:r>
              <w:rPr>
                <w:lang w:val="ru-RU"/>
              </w:rPr>
              <w:t>-</w:t>
            </w:r>
            <w:r w:rsidRPr="00794B58">
              <w:rPr>
                <w:lang w:val="ru-RU"/>
              </w:rPr>
              <w:t xml:space="preserve">1.82; </w:t>
            </w:r>
            <w:r>
              <w:t>p</w:t>
            </w:r>
            <w:r w:rsidRPr="00794B58">
              <w:rPr>
                <w:lang w:val="ru-RU"/>
              </w:rPr>
              <w:t>=0.39).</w:t>
            </w:r>
          </w:p>
        </w:tc>
      </w:tr>
      <w:tr w:rsidR="001F1C7C" w:rsidTr="00661D84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Pr="00794B58" w:rsidRDefault="001F1C7C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Pr="00794B58" w:rsidRDefault="001F1C7C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F1C7C" w:rsidTr="00B2051C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Pr="00794B58" w:rsidRDefault="001F1C7C" w:rsidP="009E755F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диагнозом острый ишемический инсульт, множитель - 1</w:t>
            </w:r>
          </w:p>
        </w:tc>
      </w:tr>
      <w:tr w:rsidR="001F1C7C" w:rsidTr="00B2051C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Pr="00794B58" w:rsidRDefault="001F1C7C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Pr="00794B58" w:rsidRDefault="001F1C7C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F1C7C" w:rsidTr="00074B8E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Pr="00794B58" w:rsidRDefault="001F1C7C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Style w:val="-"/>
                <w:color w:val="000000"/>
                <w:u w:val="none"/>
              </w:rPr>
              <w:t xml:space="preserve">Внутрисосудистый </w:t>
            </w:r>
            <w:proofErr w:type="spellStart"/>
            <w:r>
              <w:rPr>
                <w:rStyle w:val="-"/>
                <w:color w:val="000000"/>
                <w:u w:val="none"/>
              </w:rPr>
              <w:t>тромболизис</w:t>
            </w:r>
            <w:proofErr w:type="spellEnd"/>
            <w:r>
              <w:rPr>
                <w:rStyle w:val="-"/>
                <w:color w:val="000000"/>
                <w:u w:val="none"/>
              </w:rPr>
              <w:t xml:space="preserve"> церебральных артерий</w:t>
            </w:r>
            <w:r>
              <w:rPr>
                <w:rFonts w:cs="Times New Roman"/>
                <w:lang w:val="ru-RU"/>
              </w:rPr>
              <w:t xml:space="preserve">, внутривенный </w:t>
            </w:r>
            <w:proofErr w:type="spellStart"/>
            <w:r>
              <w:rPr>
                <w:rFonts w:cs="Times New Roman"/>
                <w:lang w:val="ru-RU"/>
              </w:rPr>
              <w:t>тромболизис</w:t>
            </w:r>
            <w:proofErr w:type="spellEnd"/>
            <w:r>
              <w:rPr>
                <w:rFonts w:cs="Times New Roman"/>
                <w:lang w:val="ru-RU"/>
              </w:rPr>
              <w:t xml:space="preserve"> множитель – 1</w:t>
            </w:r>
          </w:p>
        </w:tc>
      </w:tr>
      <w:tr w:rsidR="001F1C7C" w:rsidTr="00074B8E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Pr="00794B58" w:rsidRDefault="001F1C7C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Pr="00794B58" w:rsidRDefault="001F1C7C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C41E96" w:rsidTr="005D6791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C41E96" w:rsidP="009E75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C41E96" w:rsidP="009E75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C41E96" w:rsidTr="005D6791">
        <w:tblPrEx>
          <w:tblCellMar>
            <w:top w:w="0" w:type="dxa"/>
            <w:bottom w:w="0" w:type="dxa"/>
          </w:tblCellMar>
        </w:tblPrEx>
        <w:trPr>
          <w:cantSplit/>
          <w:trHeight w:val="293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C41E96" w:rsidP="009E75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4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C41E96" w:rsidTr="005D6791">
        <w:tblPrEx>
          <w:tblCellMar>
            <w:top w:w="0" w:type="dxa"/>
            <w:bottom w:w="0" w:type="dxa"/>
          </w:tblCellMar>
        </w:tblPrEx>
        <w:trPr>
          <w:cantSplit/>
          <w:trHeight w:val="796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Показание занимает одно из 20 первых ме</w:t>
            </w:r>
            <w:proofErr w:type="gramStart"/>
            <w:r>
              <w:rPr>
                <w:lang w:val="ru-RU"/>
              </w:rPr>
              <w:t>ст в стр</w:t>
            </w:r>
            <w:proofErr w:type="gramEnd"/>
            <w:r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  <w:r>
              <w:t xml:space="preserve">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4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C41E96" w:rsidTr="005D6791">
        <w:tblPrEx>
          <w:tblCellMar>
            <w:top w:w="0" w:type="dxa"/>
            <w:bottom w:w="0" w:type="dxa"/>
          </w:tblCellMar>
        </w:tblPrEx>
        <w:trPr>
          <w:cantSplit/>
          <w:trHeight w:val="740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Pr="00794B58" w:rsidRDefault="00794B58" w:rsidP="009E755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Показание занимает одно из 20 первых ме</w:t>
            </w:r>
            <w:proofErr w:type="gramStart"/>
            <w:r>
              <w:rPr>
                <w:lang w:val="ru-RU"/>
              </w:rPr>
              <w:t>ст в стр</w:t>
            </w:r>
            <w:proofErr w:type="gramEnd"/>
            <w:r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t xml:space="preserve">2 </w:t>
            </w:r>
            <w:r>
              <w:rPr>
                <w:lang w:val="ru-RU"/>
              </w:rPr>
              <w:t>место</w:t>
            </w:r>
          </w:p>
        </w:tc>
        <w:tc>
          <w:tcPr>
            <w:tcW w:w="4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794B58" w:rsidP="009E755F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C41E96" w:rsidTr="005D6791">
        <w:tblPrEx>
          <w:tblCellMar>
            <w:top w:w="0" w:type="dxa"/>
            <w:bottom w:w="0" w:type="dxa"/>
          </w:tblCellMar>
        </w:tblPrEx>
        <w:trPr>
          <w:cantSplit/>
          <w:trHeight w:val="82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Pr="00794B58" w:rsidRDefault="00794B58" w:rsidP="009E755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Показание входит в число </w:t>
            </w:r>
            <w:proofErr w:type="gramStart"/>
            <w:r>
              <w:rPr>
                <w:lang w:val="ru-RU"/>
              </w:rPr>
              <w:t>влияющих</w:t>
            </w:r>
            <w:proofErr w:type="gramEnd"/>
            <w:r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Не в</w:t>
            </w:r>
            <w:proofErr w:type="spellStart"/>
            <w:r>
              <w:t>ходит</w:t>
            </w:r>
            <w:proofErr w:type="spellEnd"/>
          </w:p>
        </w:tc>
        <w:tc>
          <w:tcPr>
            <w:tcW w:w="4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794B58" w:rsidP="009E755F">
            <w:pPr>
              <w:pStyle w:val="a0"/>
              <w:spacing w:after="0" w:line="240" w:lineRule="auto"/>
              <w:ind w:left="80"/>
              <w:jc w:val="center"/>
            </w:pPr>
            <w:r>
              <w:rPr>
                <w:lang w:val="ru-RU"/>
              </w:rPr>
              <w:t>0</w:t>
            </w:r>
          </w:p>
        </w:tc>
      </w:tr>
      <w:tr w:rsidR="00C41E96" w:rsidTr="005D6791">
        <w:tblPrEx>
          <w:tblCellMar>
            <w:top w:w="0" w:type="dxa"/>
            <w:bottom w:w="0" w:type="dxa"/>
          </w:tblCellMar>
        </w:tblPrEx>
        <w:trPr>
          <w:cantSplit/>
          <w:trHeight w:val="82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lastRenderedPageBreak/>
              <w:t>4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Не в</w:t>
            </w:r>
            <w:proofErr w:type="spellStart"/>
            <w:r>
              <w:t>ходит</w:t>
            </w:r>
            <w:proofErr w:type="spellEnd"/>
          </w:p>
        </w:tc>
        <w:tc>
          <w:tcPr>
            <w:tcW w:w="4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794B58" w:rsidP="009E755F">
            <w:pPr>
              <w:pStyle w:val="a0"/>
              <w:spacing w:after="0" w:line="240" w:lineRule="auto"/>
              <w:ind w:left="80"/>
              <w:jc w:val="center"/>
            </w:pPr>
            <w:r>
              <w:rPr>
                <w:lang w:val="ru-RU"/>
              </w:rPr>
              <w:t>0</w:t>
            </w:r>
          </w:p>
        </w:tc>
      </w:tr>
      <w:tr w:rsidR="00C41E96" w:rsidTr="005D6791">
        <w:tblPrEx>
          <w:tblCellMar>
            <w:top w:w="0" w:type="dxa"/>
            <w:bottom w:w="0" w:type="dxa"/>
          </w:tblCellMar>
        </w:tblPrEx>
        <w:trPr>
          <w:cantSplit/>
          <w:trHeight w:val="87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Pr="001F1C7C" w:rsidRDefault="00794B58" w:rsidP="001F1C7C">
            <w:pPr>
              <w:pStyle w:val="a0"/>
              <w:spacing w:after="0" w:line="240" w:lineRule="auto"/>
              <w:ind w:left="80"/>
              <w:jc w:val="center"/>
              <w:rPr>
                <w:lang w:val="ru-RU"/>
              </w:rPr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базе</w:t>
            </w:r>
            <w:proofErr w:type="spellEnd"/>
            <w:r>
              <w:t xml:space="preserve"> </w:t>
            </w:r>
            <w:r w:rsidR="001F1C7C">
              <w:rPr>
                <w:lang w:val="ru-RU"/>
              </w:rPr>
              <w:t>профильного института</w:t>
            </w:r>
          </w:p>
        </w:tc>
        <w:tc>
          <w:tcPr>
            <w:tcW w:w="4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794B58" w:rsidP="009E755F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C41E96" w:rsidTr="005D6791">
        <w:tblPrEx>
          <w:tblCellMar>
            <w:top w:w="0" w:type="dxa"/>
            <w:bottom w:w="0" w:type="dxa"/>
          </w:tblCellMar>
        </w:tblPrEx>
        <w:trPr>
          <w:cantSplit/>
          <w:trHeight w:val="335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794B58" w:rsidP="009E755F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934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794B58" w:rsidP="009E755F">
            <w:pPr>
              <w:pStyle w:val="a0"/>
              <w:spacing w:after="0" w:line="240" w:lineRule="auto"/>
              <w:ind w:left="80"/>
              <w:jc w:val="center"/>
            </w:pPr>
            <w:r>
              <w:rPr>
                <w:lang w:val="ru-RU"/>
              </w:rPr>
              <w:t>5</w:t>
            </w:r>
          </w:p>
        </w:tc>
      </w:tr>
    </w:tbl>
    <w:p w:rsidR="00C41E96" w:rsidRDefault="00794B58" w:rsidP="009E755F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№13.</w:t>
      </w:r>
      <w:proofErr w:type="gramEnd"/>
    </w:p>
    <w:p w:rsidR="00C41E96" w:rsidRPr="00794B58" w:rsidRDefault="00794B58" w:rsidP="009E755F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0" w:type="auto"/>
        <w:tblInd w:w="-45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0"/>
        <w:gridCol w:w="2809"/>
        <w:gridCol w:w="1968"/>
        <w:gridCol w:w="2966"/>
      </w:tblGrid>
      <w:tr w:rsidR="00C41E96" w:rsidTr="001F1C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C41E96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C41E96" w:rsidTr="001F1C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4;8;4</w:t>
            </w:r>
          </w:p>
        </w:tc>
        <w:tc>
          <w:tcPr>
            <w:tcW w:w="2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C41E96" w:rsidTr="001F1C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>
              <w:t>;</w:t>
            </w:r>
            <w:r>
              <w:rPr>
                <w:lang w:val="ru-RU"/>
              </w:rPr>
              <w:t>8</w:t>
            </w:r>
            <w:r>
              <w:t>;</w:t>
            </w:r>
            <w:r>
              <w:rPr>
                <w:lang w:val="ru-RU"/>
              </w:rPr>
              <w:t>4</w:t>
            </w:r>
          </w:p>
        </w:tc>
        <w:tc>
          <w:tcPr>
            <w:tcW w:w="2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C41E96" w:rsidTr="001F1C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95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</w:tbl>
    <w:p w:rsidR="00C41E96" w:rsidRDefault="00C41E96" w:rsidP="009E755F">
      <w:pPr>
        <w:pStyle w:val="a0"/>
        <w:spacing w:after="0" w:line="240" w:lineRule="auto"/>
        <w:jc w:val="center"/>
      </w:pPr>
    </w:p>
    <w:p w:rsidR="00C41E96" w:rsidRDefault="00794B58" w:rsidP="009E755F">
      <w:pPr>
        <w:pStyle w:val="a0"/>
        <w:spacing w:after="0" w:line="240" w:lineRule="auto"/>
        <w:ind w:firstLine="567"/>
        <w:jc w:val="center"/>
      </w:pPr>
      <w:r>
        <w:rPr>
          <w:b/>
          <w:lang w:val="ru-RU"/>
        </w:rPr>
        <w:t>Таблица №14.</w:t>
      </w:r>
    </w:p>
    <w:p w:rsidR="00C41E96" w:rsidRPr="00794B58" w:rsidRDefault="00794B58" w:rsidP="009E755F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p w:rsidR="00C41E96" w:rsidRDefault="00794B58" w:rsidP="009E755F">
      <w:pPr>
        <w:pStyle w:val="a0"/>
        <w:spacing w:after="0" w:line="240" w:lineRule="auto"/>
        <w:ind w:firstLine="567"/>
        <w:jc w:val="center"/>
      </w:pPr>
      <w:bookmarkStart w:id="1" w:name="Таблица8_уникальность"/>
      <w:bookmarkEnd w:id="1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C41E96" w:rsidRDefault="00794B58" w:rsidP="009E755F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C41E96" w:rsidRDefault="00C41E96" w:rsidP="001F1C7C">
      <w:pPr>
        <w:pStyle w:val="a0"/>
        <w:spacing w:after="0" w:line="240" w:lineRule="auto"/>
        <w:ind w:left="-426" w:firstLine="360"/>
        <w:jc w:val="center"/>
      </w:pPr>
    </w:p>
    <w:tbl>
      <w:tblPr>
        <w:tblW w:w="0" w:type="auto"/>
        <w:tblInd w:w="-45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"/>
        <w:gridCol w:w="6643"/>
        <w:gridCol w:w="2126"/>
        <w:gridCol w:w="816"/>
      </w:tblGrid>
      <w:tr w:rsidR="00C41E96" w:rsidTr="001F1C7C">
        <w:tblPrEx>
          <w:tblCellMar>
            <w:top w:w="0" w:type="dxa"/>
            <w:bottom w:w="0" w:type="dxa"/>
          </w:tblCellMar>
        </w:tblPrEx>
        <w:trPr>
          <w:cantSplit/>
          <w:trHeight w:val="293"/>
        </w:trPr>
        <w:tc>
          <w:tcPr>
            <w:tcW w:w="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1F1C7C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6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1F1C7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1F1C7C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1F1C7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C41E96" w:rsidTr="001F1C7C">
        <w:tblPrEx>
          <w:tblCellMar>
            <w:top w:w="0" w:type="dxa"/>
            <w:bottom w:w="0" w:type="dxa"/>
          </w:tblCellMar>
        </w:tblPrEx>
        <w:trPr>
          <w:cantSplit/>
          <w:trHeight w:val="30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6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C41E96" w:rsidTr="001F1C7C">
        <w:tblPrEx>
          <w:tblCellMar>
            <w:top w:w="0" w:type="dxa"/>
            <w:bottom w:w="0" w:type="dxa"/>
          </w:tblCellMar>
        </w:tblPrEx>
        <w:trPr>
          <w:cantSplit/>
          <w:trHeight w:val="30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C41E96" w:rsidP="009E75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6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C41E96" w:rsidP="009E755F">
            <w:pPr>
              <w:pStyle w:val="a0"/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C41E96" w:rsidTr="001F1C7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C41E96" w:rsidP="009E75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6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C41E96" w:rsidP="009E755F">
            <w:pPr>
              <w:pStyle w:val="a0"/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r>
              <w:rPr>
                <w:color w:val="000000"/>
                <w:shd w:val="clear" w:color="auto" w:fill="FFFFFF"/>
              </w:rPr>
              <w:t>8</w:t>
            </w:r>
          </w:p>
        </w:tc>
      </w:tr>
      <w:tr w:rsidR="00C41E96" w:rsidTr="001F1C7C">
        <w:tblPrEx>
          <w:tblCellMar>
            <w:top w:w="0" w:type="dxa"/>
            <w:bottom w:w="0" w:type="dxa"/>
          </w:tblCellMar>
        </w:tblPrEx>
        <w:trPr>
          <w:cantSplit/>
          <w:trHeight w:val="18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6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C41E96" w:rsidTr="001F1C7C">
        <w:tblPrEx>
          <w:tblCellMar>
            <w:top w:w="0" w:type="dxa"/>
            <w:bottom w:w="0" w:type="dxa"/>
          </w:tblCellMar>
        </w:tblPrEx>
        <w:trPr>
          <w:cantSplit/>
          <w:trHeight w:val="18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C41E96" w:rsidP="009E75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6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C41E96" w:rsidP="009E755F">
            <w:pPr>
              <w:pStyle w:val="a0"/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C41E96" w:rsidTr="001F1C7C">
        <w:tblPrEx>
          <w:tblCellMar>
            <w:top w:w="0" w:type="dxa"/>
            <w:bottom w:w="0" w:type="dxa"/>
          </w:tblCellMar>
        </w:tblPrEx>
        <w:trPr>
          <w:cantSplit/>
          <w:trHeight w:val="3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C41E96" w:rsidP="009E75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6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C41E96" w:rsidP="009E755F">
            <w:pPr>
              <w:pStyle w:val="a0"/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C41E96" w:rsidTr="001F1C7C">
        <w:tblPrEx>
          <w:tblCellMar>
            <w:top w:w="0" w:type="dxa"/>
            <w:bottom w:w="0" w:type="dxa"/>
          </w:tblCellMar>
        </w:tblPrEx>
        <w:trPr>
          <w:cantSplit/>
          <w:trHeight w:val="355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6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Pr="00794B58" w:rsidRDefault="00794B58" w:rsidP="009E755F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C41E96" w:rsidTr="001F1C7C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C41E96" w:rsidP="009E75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6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C41E96" w:rsidP="009E755F">
            <w:pPr>
              <w:pStyle w:val="a0"/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C41E96" w:rsidTr="001F1C7C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C41E96" w:rsidP="009E75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6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C41E96" w:rsidP="009E755F">
            <w:pPr>
              <w:pStyle w:val="a0"/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r>
              <w:rPr>
                <w:b/>
                <w:bCs/>
                <w:sz w:val="28"/>
                <w:szCs w:val="28"/>
                <w:shd w:val="clear" w:color="auto" w:fill="FFFF00"/>
              </w:rPr>
              <w:t>4</w:t>
            </w:r>
          </w:p>
        </w:tc>
      </w:tr>
      <w:tr w:rsidR="00C41E96" w:rsidTr="001F1C7C">
        <w:tblPrEx>
          <w:tblCellMar>
            <w:top w:w="0" w:type="dxa"/>
            <w:bottom w:w="0" w:type="dxa"/>
          </w:tblCellMar>
        </w:tblPrEx>
        <w:trPr>
          <w:cantSplit/>
          <w:trHeight w:val="6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6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C41E96" w:rsidTr="001F1C7C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C41E96" w:rsidP="009E75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6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C41E96" w:rsidP="009E755F">
            <w:pPr>
              <w:pStyle w:val="a0"/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C41E96" w:rsidTr="001F1C7C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C41E96" w:rsidP="009E75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6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E96" w:rsidRDefault="00C41E96" w:rsidP="009E755F">
            <w:pPr>
              <w:pStyle w:val="a0"/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C41E96" w:rsidTr="001F1C7C">
        <w:tblPrEx>
          <w:tblCellMar>
            <w:top w:w="0" w:type="dxa"/>
            <w:bottom w:w="0" w:type="dxa"/>
          </w:tblCellMar>
        </w:tblPrEx>
        <w:trPr>
          <w:cantSplit/>
          <w:trHeight w:val="45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6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C41E96" w:rsidTr="001F1C7C">
        <w:tblPrEx>
          <w:tblCellMar>
            <w:top w:w="0" w:type="dxa"/>
            <w:bottom w:w="0" w:type="dxa"/>
          </w:tblCellMar>
        </w:tblPrEx>
        <w:trPr>
          <w:cantSplit/>
          <w:trHeight w:val="393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C41E96" w:rsidP="009E75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6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C41E96" w:rsidP="009E755F">
            <w:pPr>
              <w:pStyle w:val="a0"/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C41E96" w:rsidTr="001F1C7C">
        <w:tblPrEx>
          <w:tblCellMar>
            <w:top w:w="0" w:type="dxa"/>
            <w:bottom w:w="0" w:type="dxa"/>
          </w:tblCellMar>
        </w:tblPrEx>
        <w:trPr>
          <w:cantSplit/>
          <w:trHeight w:val="46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C41E96" w:rsidP="009E75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6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C41E96" w:rsidP="009E755F">
            <w:pPr>
              <w:pStyle w:val="a0"/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ind w:left="80"/>
            </w:pPr>
            <w:r>
              <w:t>0</w:t>
            </w:r>
          </w:p>
        </w:tc>
      </w:tr>
    </w:tbl>
    <w:p w:rsidR="00C41E96" w:rsidRDefault="00794B58" w:rsidP="009E755F">
      <w:pPr>
        <w:pStyle w:val="a0"/>
        <w:spacing w:after="0" w:line="240" w:lineRule="auto"/>
        <w:jc w:val="center"/>
      </w:pPr>
      <w:bookmarkStart w:id="2" w:name="Таблица8_уникальность1"/>
      <w:bookmarkEnd w:id="2"/>
      <w:proofErr w:type="spellStart"/>
      <w:proofErr w:type="gramStart"/>
      <w:r>
        <w:rPr>
          <w:b/>
        </w:rPr>
        <w:lastRenderedPageBreak/>
        <w:t>Таблица</w:t>
      </w:r>
      <w:proofErr w:type="spellEnd"/>
      <w:r>
        <w:rPr>
          <w:b/>
        </w:rPr>
        <w:t xml:space="preserve"> № 15.</w:t>
      </w:r>
      <w:proofErr w:type="gramEnd"/>
    </w:p>
    <w:p w:rsidR="00C41E96" w:rsidRDefault="00794B58" w:rsidP="009E755F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C41E96" w:rsidRDefault="00794B58" w:rsidP="009E755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клинико-экономической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эффективности</w:t>
      </w:r>
      <w:proofErr w:type="spellEnd"/>
    </w:p>
    <w:p w:rsidR="00C41E96" w:rsidRDefault="00C41E96" w:rsidP="009E755F">
      <w:pPr>
        <w:pStyle w:val="a0"/>
        <w:spacing w:after="0" w:line="240" w:lineRule="auto"/>
        <w:jc w:val="center"/>
      </w:pPr>
    </w:p>
    <w:tbl>
      <w:tblPr>
        <w:tblW w:w="0" w:type="auto"/>
        <w:tblInd w:w="-45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2410"/>
        <w:gridCol w:w="1985"/>
        <w:gridCol w:w="5210"/>
      </w:tblGrid>
      <w:tr w:rsidR="00C41E96" w:rsidTr="001F1C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C41E96" w:rsidP="009E75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1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C41E96" w:rsidTr="001F1C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Номер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71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</w:tr>
      <w:tr w:rsidR="00C41E96" w:rsidRPr="00794B58" w:rsidTr="001F1C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1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</w:pPr>
            <w:hyperlink r:id="rId52">
              <w:proofErr w:type="spellStart"/>
              <w:r w:rsidRPr="00794B58">
                <w:rPr>
                  <w:rStyle w:val="-"/>
                  <w:lang w:val="en-US"/>
                </w:rPr>
                <w:t>Leppert</w:t>
              </w:r>
              <w:proofErr w:type="spellEnd"/>
              <w:r w:rsidRPr="00794B58">
                <w:rPr>
                  <w:rStyle w:val="-"/>
                  <w:lang w:val="en-US"/>
                </w:rPr>
                <w:t xml:space="preserve"> MH</w:t>
              </w:r>
            </w:hyperlink>
            <w:r>
              <w:t xml:space="preserve">, </w:t>
            </w:r>
            <w:hyperlink r:id="rId53">
              <w:r w:rsidRPr="00794B58">
                <w:rPr>
                  <w:rStyle w:val="-"/>
                  <w:lang w:val="en-US"/>
                </w:rPr>
                <w:t>Campbell JD</w:t>
              </w:r>
            </w:hyperlink>
            <w:r>
              <w:t xml:space="preserve">, </w:t>
            </w:r>
            <w:hyperlink r:id="rId54">
              <w:r w:rsidRPr="00794B58">
                <w:rPr>
                  <w:rStyle w:val="-"/>
                  <w:lang w:val="en-US"/>
                </w:rPr>
                <w:t>Simpson JR</w:t>
              </w:r>
            </w:hyperlink>
            <w:r>
              <w:t xml:space="preserve">, </w:t>
            </w:r>
            <w:hyperlink r:id="rId55">
              <w:r w:rsidRPr="00794B58">
                <w:rPr>
                  <w:rStyle w:val="-"/>
                  <w:lang w:val="en-US"/>
                </w:rPr>
                <w:t>Burke JF</w:t>
              </w:r>
            </w:hyperlink>
            <w:r>
              <w:t xml:space="preserve">. Cost-Effectiveness of Intra-Arterial Treatment as an Adjunct to Intravenous Tissue-Type Plasminogen Activator for Acute Ischemic Stroke. </w:t>
            </w:r>
            <w:hyperlink r:id="rId56">
              <w:proofErr w:type="spellStart"/>
              <w:r>
                <w:rPr>
                  <w:rStyle w:val="-"/>
                </w:rPr>
                <w:t>Stroke</w:t>
              </w:r>
              <w:proofErr w:type="spellEnd"/>
              <w:r>
                <w:rPr>
                  <w:rStyle w:val="-"/>
                </w:rPr>
                <w:t>.</w:t>
              </w:r>
            </w:hyperlink>
            <w:r>
              <w:t xml:space="preserve"> 2015 Jul;46(7):1870-6.</w:t>
            </w:r>
          </w:p>
          <w:p w:rsidR="00C41E96" w:rsidRDefault="00794B58" w:rsidP="009E755F">
            <w:pPr>
              <w:pStyle w:val="a0"/>
              <w:spacing w:after="0" w:line="240" w:lineRule="auto"/>
            </w:pPr>
            <w:hyperlink r:id="rId57">
              <w:r>
                <w:rPr>
                  <w:rStyle w:val="-"/>
                  <w:rFonts w:cs="Tahoma"/>
                  <w:color w:val="000000"/>
                  <w:lang w:val="fr-FR"/>
                </w:rPr>
                <w:t>http://www.ncbi.nlm.nih.gov/pubmed/26012639</w:t>
              </w:r>
            </w:hyperlink>
            <w:r w:rsidR="001F1C7C">
              <w:rPr>
                <w:rStyle w:val="-"/>
                <w:rFonts w:cs="Tahoma"/>
                <w:color w:val="000000"/>
              </w:rPr>
              <w:t xml:space="preserve"> </w:t>
            </w:r>
            <w:r>
              <w:rPr>
                <w:rStyle w:val="-"/>
                <w:rFonts w:cs="Tahoma"/>
                <w:color w:val="000000"/>
                <w:lang w:val="fr-FR"/>
              </w:rPr>
              <w:t xml:space="preserve"> </w:t>
            </w:r>
            <w:r>
              <w:rPr>
                <w:rStyle w:val="-"/>
                <w:color w:val="000000"/>
                <w:lang w:val="fr-FR"/>
              </w:rPr>
              <w:t xml:space="preserve"> </w:t>
            </w:r>
            <w:r>
              <w:rPr>
                <w:lang w:val="fr-FR"/>
              </w:rPr>
              <w:t xml:space="preserve"> </w:t>
            </w:r>
          </w:p>
        </w:tc>
      </w:tr>
      <w:tr w:rsidR="001F1C7C" w:rsidTr="00002AC6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ind w:left="34"/>
              <w:jc w:val="center"/>
            </w:pPr>
            <w:r>
              <w:rPr>
                <w:lang w:val="ru-RU"/>
              </w:rPr>
              <w:t>Непрямое сравнение</w:t>
            </w:r>
          </w:p>
        </w:tc>
      </w:tr>
      <w:tr w:rsidR="001F1C7C" w:rsidTr="00002AC6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7</w:t>
            </w:r>
          </w:p>
        </w:tc>
      </w:tr>
      <w:tr w:rsidR="001F1C7C" w:rsidTr="00002AC6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Pr="00794B58" w:rsidRDefault="001F1C7C" w:rsidP="009E755F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диагнозом острый ишемический инсульт, множитель - 1</w:t>
            </w:r>
          </w:p>
        </w:tc>
      </w:tr>
      <w:tr w:rsidR="001F1C7C" w:rsidTr="00002AC6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Pr="00794B58" w:rsidRDefault="001F1C7C" w:rsidP="009E75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Pr="00794B58" w:rsidRDefault="001F1C7C" w:rsidP="009E75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7</w:t>
            </w:r>
          </w:p>
        </w:tc>
      </w:tr>
      <w:tr w:rsidR="001F1C7C" w:rsidTr="00002AC6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Pr="00794B58" w:rsidRDefault="001F1C7C" w:rsidP="009E75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Style w:val="-"/>
                <w:color w:val="000000"/>
                <w:u w:val="none"/>
              </w:rPr>
              <w:t xml:space="preserve">Внутрисосудистый </w:t>
            </w:r>
            <w:proofErr w:type="spellStart"/>
            <w:r>
              <w:rPr>
                <w:rStyle w:val="-"/>
                <w:color w:val="000000"/>
                <w:u w:val="none"/>
              </w:rPr>
              <w:t>тромболизис</w:t>
            </w:r>
            <w:proofErr w:type="spellEnd"/>
            <w:r>
              <w:rPr>
                <w:rStyle w:val="-"/>
                <w:color w:val="000000"/>
                <w:u w:val="none"/>
              </w:rPr>
              <w:t xml:space="preserve"> церебральных артерий после </w:t>
            </w:r>
            <w:r>
              <w:rPr>
                <w:rFonts w:cs="Times New Roman"/>
                <w:lang w:val="ru-RU"/>
              </w:rPr>
              <w:t xml:space="preserve"> </w:t>
            </w:r>
            <w:proofErr w:type="gramStart"/>
            <w:r>
              <w:rPr>
                <w:rFonts w:cs="Times New Roman"/>
                <w:lang w:val="ru-RU"/>
              </w:rPr>
              <w:t>внутривенного</w:t>
            </w:r>
            <w:proofErr w:type="gramEnd"/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lang w:val="ru-RU"/>
              </w:rPr>
              <w:t>тромболизиса</w:t>
            </w:r>
            <w:proofErr w:type="spellEnd"/>
            <w:r>
              <w:rPr>
                <w:rFonts w:cs="Times New Roman"/>
                <w:lang w:val="ru-RU"/>
              </w:rPr>
              <w:t xml:space="preserve"> множитель – 0,5</w:t>
            </w:r>
          </w:p>
        </w:tc>
      </w:tr>
      <w:tr w:rsidR="001F1C7C" w:rsidTr="00002AC6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Pr="00794B58" w:rsidRDefault="001F1C7C" w:rsidP="009E75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Pr="00794B58" w:rsidRDefault="001F1C7C" w:rsidP="009E75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C7C" w:rsidRDefault="001F1C7C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3,5</w:t>
            </w:r>
          </w:p>
        </w:tc>
      </w:tr>
      <w:tr w:rsidR="00C41E96" w:rsidTr="00002AC6">
        <w:tblPrEx>
          <w:tblCellMar>
            <w:top w:w="0" w:type="dxa"/>
            <w:bottom w:w="0" w:type="dxa"/>
          </w:tblCellMar>
        </w:tblPrEx>
        <w:trPr>
          <w:cantSplit/>
          <w:trHeight w:val="158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794B58" w:rsidP="00002AC6">
            <w:pPr>
              <w:pStyle w:val="a1"/>
              <w:tabs>
                <w:tab w:val="left" w:pos="232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Дополнительное применение </w:t>
            </w:r>
            <w:proofErr w:type="gramStart"/>
            <w:r>
              <w:rPr>
                <w:lang w:val="ru-RU"/>
              </w:rPr>
              <w:t>внутриартериального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тромболизиса</w:t>
            </w:r>
            <w:proofErr w:type="spellEnd"/>
            <w:r>
              <w:rPr>
                <w:lang w:val="ru-RU"/>
              </w:rPr>
              <w:t xml:space="preserve"> после внутривенного </w:t>
            </w:r>
            <w:proofErr w:type="spellStart"/>
            <w:r>
              <w:rPr>
                <w:lang w:val="ru-RU"/>
              </w:rPr>
              <w:t>тромболизиса</w:t>
            </w:r>
            <w:proofErr w:type="spellEnd"/>
            <w:r>
              <w:rPr>
                <w:lang w:val="ru-RU"/>
              </w:rPr>
              <w:t xml:space="preserve"> по ср</w:t>
            </w:r>
            <w:r w:rsidR="00002AC6">
              <w:rPr>
                <w:lang w:val="ru-RU"/>
              </w:rPr>
              <w:t>а</w:t>
            </w:r>
            <w:bookmarkStart w:id="3" w:name="_GoBack"/>
            <w:bookmarkEnd w:id="3"/>
            <w:r>
              <w:rPr>
                <w:lang w:val="ru-RU"/>
              </w:rPr>
              <w:t xml:space="preserve">внению с внутривенным </w:t>
            </w:r>
            <w:proofErr w:type="spellStart"/>
            <w:r>
              <w:rPr>
                <w:lang w:val="ru-RU"/>
              </w:rPr>
              <w:t>тромболизисом</w:t>
            </w:r>
            <w:proofErr w:type="spellEnd"/>
            <w:r>
              <w:rPr>
                <w:lang w:val="ru-RU"/>
              </w:rPr>
              <w:t xml:space="preserve"> дает дополнительные </w:t>
            </w:r>
            <w:r w:rsidRPr="00794B58">
              <w:rPr>
                <w:lang w:val="ru-RU"/>
              </w:rPr>
              <w:t xml:space="preserve">0.7 </w:t>
            </w:r>
            <w:r>
              <w:t>QALY</w:t>
            </w:r>
            <w:r w:rsidRPr="00794B58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 цене</w:t>
            </w:r>
            <w:r w:rsidRPr="00794B58">
              <w:rPr>
                <w:lang w:val="ru-RU"/>
              </w:rPr>
              <w:t xml:space="preserve"> </w:t>
            </w:r>
            <w:r>
              <w:t>of</w:t>
            </w:r>
            <w:r w:rsidRPr="00794B58">
              <w:rPr>
                <w:lang w:val="ru-RU"/>
              </w:rPr>
              <w:t xml:space="preserve"> $9911, </w:t>
            </w:r>
            <w:r>
              <w:rPr>
                <w:lang w:val="ru-RU"/>
              </w:rPr>
              <w:t>множитель – 1</w:t>
            </w:r>
          </w:p>
        </w:tc>
      </w:tr>
      <w:tr w:rsidR="00C41E96" w:rsidTr="00002AC6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C41E96" w:rsidP="009E75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Pr="00794B58" w:rsidRDefault="00C41E96" w:rsidP="009E75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7</w:t>
            </w:r>
          </w:p>
        </w:tc>
      </w:tr>
    </w:tbl>
    <w:p w:rsidR="00C41E96" w:rsidRDefault="00794B58" w:rsidP="009E755F">
      <w:pPr>
        <w:pStyle w:val="a0"/>
        <w:spacing w:after="0" w:line="240" w:lineRule="auto"/>
        <w:ind w:firstLine="567"/>
        <w:jc w:val="center"/>
      </w:pPr>
      <w:r>
        <w:rPr>
          <w:b/>
          <w:lang w:val="ru-RU"/>
        </w:rPr>
        <w:t>Таблица №16.</w:t>
      </w:r>
    </w:p>
    <w:p w:rsidR="00C41E96" w:rsidRDefault="00794B58" w:rsidP="009E755F">
      <w:pPr>
        <w:pStyle w:val="a0"/>
        <w:spacing w:after="0" w:line="240" w:lineRule="auto"/>
        <w:ind w:firstLine="567"/>
        <w:jc w:val="center"/>
      </w:pPr>
      <w:r>
        <w:rPr>
          <w:b/>
          <w:lang w:val="ru-RU"/>
        </w:rPr>
        <w:t xml:space="preserve">Результаты порогового значения балла </w:t>
      </w:r>
    </w:p>
    <w:p w:rsidR="00C41E96" w:rsidRDefault="00794B58" w:rsidP="009E755F">
      <w:pPr>
        <w:pStyle w:val="a0"/>
        <w:spacing w:after="0" w:line="240" w:lineRule="auto"/>
        <w:ind w:firstLine="567"/>
        <w:jc w:val="center"/>
      </w:pPr>
      <w:r>
        <w:rPr>
          <w:b/>
          <w:lang w:val="ru-RU"/>
        </w:rPr>
        <w:t>клинико-экономической эффективности</w:t>
      </w:r>
    </w:p>
    <w:p w:rsidR="00C41E96" w:rsidRDefault="00C41E96" w:rsidP="009E755F">
      <w:pPr>
        <w:pStyle w:val="a0"/>
        <w:spacing w:after="0" w:line="240" w:lineRule="auto"/>
        <w:ind w:firstLine="567"/>
        <w:jc w:val="center"/>
      </w:pPr>
    </w:p>
    <w:tbl>
      <w:tblPr>
        <w:tblW w:w="10065" w:type="dxa"/>
        <w:tblInd w:w="-45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9"/>
        <w:gridCol w:w="2814"/>
        <w:gridCol w:w="1961"/>
        <w:gridCol w:w="3181"/>
      </w:tblGrid>
      <w:tr w:rsidR="00C41E96" w:rsidTr="00002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C41E96" w:rsidP="009E75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1.</w:t>
            </w:r>
          </w:p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3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C41E96" w:rsidTr="00002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  <w:tc>
          <w:tcPr>
            <w:tcW w:w="3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C41E96" w:rsidTr="00002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3,5</w:t>
            </w:r>
          </w:p>
        </w:tc>
        <w:tc>
          <w:tcPr>
            <w:tcW w:w="3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  <w:r>
              <w:t>,</w:t>
            </w:r>
            <w:r>
              <w:rPr>
                <w:lang w:val="ru-RU"/>
              </w:rPr>
              <w:t>5</w:t>
            </w:r>
          </w:p>
        </w:tc>
      </w:tr>
      <w:tr w:rsidR="00C41E96" w:rsidTr="00002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  <w:tc>
          <w:tcPr>
            <w:tcW w:w="3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C41E96" w:rsidTr="00002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8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3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E96" w:rsidRDefault="00794B58" w:rsidP="009E755F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7</w:t>
            </w:r>
          </w:p>
        </w:tc>
      </w:tr>
    </w:tbl>
    <w:p w:rsidR="00C41E96" w:rsidRDefault="00C41E96" w:rsidP="009E755F">
      <w:pPr>
        <w:pStyle w:val="a0"/>
        <w:spacing w:after="0" w:line="240" w:lineRule="auto"/>
      </w:pPr>
    </w:p>
    <w:p w:rsidR="00C41E96" w:rsidRDefault="00C41E96" w:rsidP="009E755F">
      <w:pPr>
        <w:pStyle w:val="a0"/>
        <w:spacing w:after="0" w:line="240" w:lineRule="auto"/>
        <w:ind w:firstLine="567"/>
        <w:jc w:val="center"/>
      </w:pPr>
    </w:p>
    <w:p w:rsidR="00C41E96" w:rsidRDefault="00794B58" w:rsidP="009E755F">
      <w:pPr>
        <w:pStyle w:val="a0"/>
        <w:spacing w:after="0" w:line="240" w:lineRule="auto"/>
      </w:pPr>
      <w:r>
        <w:rPr>
          <w:b/>
          <w:lang w:val="ru-RU"/>
        </w:rPr>
        <w:t>6. «затраты/эффективность»</w:t>
      </w:r>
    </w:p>
    <w:p w:rsidR="00C41E96" w:rsidRDefault="00C41E96" w:rsidP="009E755F">
      <w:pPr>
        <w:pStyle w:val="a0"/>
        <w:spacing w:after="0" w:line="240" w:lineRule="auto"/>
        <w:jc w:val="center"/>
      </w:pPr>
    </w:p>
    <w:p w:rsidR="00C41E96" w:rsidRDefault="00794B58" w:rsidP="009E755F">
      <w:pPr>
        <w:pStyle w:val="a0"/>
        <w:spacing w:after="0" w:line="240" w:lineRule="auto"/>
      </w:pPr>
      <w:r>
        <w:rPr>
          <w:b/>
        </w:rPr>
        <w:t>6. «</w:t>
      </w:r>
      <w:proofErr w:type="spellStart"/>
      <w:proofErr w:type="gramStart"/>
      <w:r>
        <w:rPr>
          <w:b/>
        </w:rPr>
        <w:t>затраты</w:t>
      </w:r>
      <w:proofErr w:type="spellEnd"/>
      <w:r>
        <w:rPr>
          <w:b/>
        </w:rPr>
        <w:t>/</w:t>
      </w:r>
      <w:proofErr w:type="spellStart"/>
      <w:r>
        <w:rPr>
          <w:b/>
        </w:rPr>
        <w:t>эффективность</w:t>
      </w:r>
      <w:proofErr w:type="spellEnd"/>
      <w:proofErr w:type="gramEnd"/>
      <w:r>
        <w:rPr>
          <w:b/>
        </w:rPr>
        <w:t>»</w:t>
      </w:r>
    </w:p>
    <w:p w:rsidR="00C41E96" w:rsidRDefault="00794B58" w:rsidP="009E755F">
      <w:pPr>
        <w:pStyle w:val="a0"/>
        <w:spacing w:after="0" w:line="240" w:lineRule="auto"/>
      </w:pPr>
      <w:r>
        <w:rPr>
          <w:b/>
          <w:lang w:val="ru-RU"/>
        </w:rPr>
        <w:t>590 028,005</w:t>
      </w:r>
      <w:r>
        <w:rPr>
          <w:b/>
        </w:rPr>
        <w:t xml:space="preserve">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одного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пациента</w:t>
      </w:r>
      <w:proofErr w:type="spellEnd"/>
      <w:r>
        <w:rPr>
          <w:b/>
        </w:rPr>
        <w:t xml:space="preserve"> </w:t>
      </w:r>
    </w:p>
    <w:p w:rsidR="00C41E96" w:rsidRDefault="00794B58" w:rsidP="009E755F">
      <w:pPr>
        <w:pStyle w:val="a0"/>
        <w:spacing w:after="0" w:line="240" w:lineRule="auto"/>
      </w:pPr>
      <w:r>
        <w:rPr>
          <w:b/>
          <w:lang w:val="ru-RU"/>
        </w:rPr>
        <w:t>41</w:t>
      </w:r>
      <w:r>
        <w:rPr>
          <w:b/>
        </w:rPr>
        <w:t xml:space="preserve"> </w:t>
      </w:r>
      <w:proofErr w:type="spellStart"/>
      <w:r>
        <w:rPr>
          <w:b/>
        </w:rPr>
        <w:t>пациент</w:t>
      </w:r>
      <w:proofErr w:type="spellEnd"/>
    </w:p>
    <w:p w:rsidR="00C41E96" w:rsidRDefault="00794B58" w:rsidP="009E755F">
      <w:pPr>
        <w:pStyle w:val="a0"/>
        <w:spacing w:after="0" w:line="240" w:lineRule="auto"/>
      </w:pPr>
      <w:r>
        <w:rPr>
          <w:b/>
          <w:lang w:val="ru-RU"/>
        </w:rPr>
        <w:t>4 366 860,68</w:t>
      </w:r>
      <w:r>
        <w:rPr>
          <w:b/>
        </w:rPr>
        <w:t>*</w:t>
      </w:r>
      <w:r>
        <w:rPr>
          <w:b/>
          <w:lang w:val="ru-RU"/>
        </w:rPr>
        <w:t>41</w:t>
      </w:r>
      <w:r>
        <w:rPr>
          <w:b/>
        </w:rPr>
        <w:t xml:space="preserve"> = </w:t>
      </w:r>
      <w:r>
        <w:rPr>
          <w:b/>
          <w:lang w:val="ru-RU"/>
        </w:rPr>
        <w:t>24 191 18,205</w:t>
      </w:r>
    </w:p>
    <w:p w:rsidR="00C41E96" w:rsidRPr="00794B58" w:rsidRDefault="00794B58" w:rsidP="009E755F">
      <w:pPr>
        <w:pStyle w:val="af1"/>
        <w:numPr>
          <w:ilvl w:val="0"/>
          <w:numId w:val="4"/>
        </w:numPr>
        <w:tabs>
          <w:tab w:val="left" w:pos="232"/>
        </w:tabs>
        <w:spacing w:before="0" w:after="0" w:line="240" w:lineRule="auto"/>
        <w:rPr>
          <w:lang w:val="ru-RU"/>
        </w:rPr>
      </w:pPr>
      <w:r>
        <w:rPr>
          <w:rFonts w:cs="Times New Roman"/>
          <w:lang w:val="ru-RU"/>
        </w:rPr>
        <w:t xml:space="preserve">Результаты лечения внутрисосудистым </w:t>
      </w:r>
      <w:proofErr w:type="spellStart"/>
      <w:r>
        <w:rPr>
          <w:rFonts w:cs="Times New Roman"/>
          <w:lang w:val="ru-RU"/>
        </w:rPr>
        <w:t>тромболизисом</w:t>
      </w:r>
      <w:proofErr w:type="spellEnd"/>
      <w:r>
        <w:rPr>
          <w:rFonts w:cs="Times New Roman"/>
          <w:lang w:val="ru-RU"/>
        </w:rPr>
        <w:t xml:space="preserve"> церебральных артерий превосходили внутривенный </w:t>
      </w:r>
      <w:proofErr w:type="spellStart"/>
      <w:r>
        <w:rPr>
          <w:rFonts w:cs="Times New Roman"/>
          <w:lang w:val="ru-RU"/>
        </w:rPr>
        <w:t>тромболизис</w:t>
      </w:r>
      <w:proofErr w:type="spellEnd"/>
      <w:r>
        <w:rPr>
          <w:rFonts w:cs="Times New Roman"/>
          <w:lang w:val="ru-RU"/>
        </w:rPr>
        <w:t xml:space="preserve"> во всех исследованиях (ОШ</w:t>
      </w:r>
      <w:proofErr w:type="gramStart"/>
      <w:r w:rsidRPr="00794B58">
        <w:rPr>
          <w:lang w:val="ru-RU"/>
        </w:rPr>
        <w:t>1</w:t>
      </w:r>
      <w:proofErr w:type="gramEnd"/>
      <w:r w:rsidRPr="00794B58">
        <w:rPr>
          <w:lang w:val="ru-RU"/>
        </w:rPr>
        <w:t xml:space="preserve">.79; 95% </w:t>
      </w:r>
      <w:r>
        <w:rPr>
          <w:lang w:val="ru-RU"/>
        </w:rPr>
        <w:t>ДИ</w:t>
      </w:r>
      <w:r w:rsidRPr="00794B58">
        <w:rPr>
          <w:lang w:val="ru-RU"/>
        </w:rPr>
        <w:t xml:space="preserve"> 1.34</w:t>
      </w:r>
      <w:r>
        <w:rPr>
          <w:lang w:val="ru-RU"/>
        </w:rPr>
        <w:t>-</w:t>
      </w:r>
      <w:r w:rsidRPr="00794B58">
        <w:rPr>
          <w:lang w:val="ru-RU"/>
        </w:rPr>
        <w:t xml:space="preserve">2.40; </w:t>
      </w:r>
      <w:r>
        <w:t>P</w:t>
      </w:r>
      <w:r w:rsidRPr="00794B58">
        <w:rPr>
          <w:lang w:val="ru-RU"/>
        </w:rPr>
        <w:t>&lt;0.001)</w:t>
      </w:r>
    </w:p>
    <w:p w:rsidR="00C41E96" w:rsidRPr="00794B58" w:rsidRDefault="00C41E96" w:rsidP="009E755F">
      <w:pPr>
        <w:pStyle w:val="a0"/>
        <w:spacing w:after="0" w:line="240" w:lineRule="auto"/>
        <w:rPr>
          <w:lang w:val="ru-RU"/>
        </w:rPr>
      </w:pPr>
    </w:p>
    <w:p w:rsidR="00C41E96" w:rsidRPr="00794B58" w:rsidRDefault="00794B58" w:rsidP="009E755F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24 191 18,205*1,79</w:t>
      </w:r>
      <w:r w:rsidRPr="00794B58">
        <w:rPr>
          <w:b/>
          <w:lang w:val="ru-RU"/>
        </w:rPr>
        <w:t>=</w:t>
      </w:r>
      <w:r>
        <w:rPr>
          <w:b/>
          <w:lang w:val="ru-RU"/>
        </w:rPr>
        <w:t>43 302 155,29</w:t>
      </w:r>
    </w:p>
    <w:p w:rsidR="00C41E96" w:rsidRPr="00794B58" w:rsidRDefault="00C41E96" w:rsidP="009E755F">
      <w:pPr>
        <w:pStyle w:val="a0"/>
        <w:spacing w:after="0" w:line="240" w:lineRule="auto"/>
        <w:rPr>
          <w:lang w:val="ru-RU"/>
        </w:rPr>
      </w:pPr>
    </w:p>
    <w:p w:rsidR="00C41E96" w:rsidRPr="00794B58" w:rsidRDefault="00794B58" w:rsidP="009E755F">
      <w:pPr>
        <w:pStyle w:val="a0"/>
        <w:spacing w:after="0" w:line="240" w:lineRule="auto"/>
        <w:rPr>
          <w:lang w:val="ru-RU"/>
        </w:rPr>
      </w:pPr>
      <w:r w:rsidRPr="00794B58">
        <w:rPr>
          <w:b/>
          <w:lang w:val="ru-RU"/>
        </w:rPr>
        <w:t>Население = 17713,8</w:t>
      </w:r>
      <w:proofErr w:type="gramStart"/>
      <w:r w:rsidRPr="00794B58">
        <w:rPr>
          <w:b/>
          <w:lang w:val="ru-RU"/>
        </w:rPr>
        <w:t>тыс</w:t>
      </w:r>
      <w:proofErr w:type="gramEnd"/>
      <w:r w:rsidRPr="00794B58">
        <w:rPr>
          <w:b/>
          <w:lang w:val="ru-RU"/>
        </w:rPr>
        <w:t xml:space="preserve">  ВВП (Казахстан)= 40761445,1 млн</w:t>
      </w:r>
    </w:p>
    <w:p w:rsidR="00C41E96" w:rsidRPr="00794B58" w:rsidRDefault="00794B58" w:rsidP="009E755F">
      <w:pPr>
        <w:pStyle w:val="a0"/>
        <w:spacing w:after="0" w:line="240" w:lineRule="auto"/>
        <w:rPr>
          <w:lang w:val="ru-RU"/>
        </w:rPr>
      </w:pPr>
      <w:r w:rsidRPr="00794B58">
        <w:rPr>
          <w:b/>
          <w:lang w:val="ru-RU"/>
        </w:rPr>
        <w:lastRenderedPageBreak/>
        <w:t>ВВП=2</w:t>
      </w:r>
      <w:r>
        <w:rPr>
          <w:b/>
        </w:rPr>
        <w:t> </w:t>
      </w:r>
      <w:r w:rsidRPr="00794B58">
        <w:rPr>
          <w:b/>
          <w:lang w:val="ru-RU"/>
        </w:rPr>
        <w:t>301</w:t>
      </w:r>
      <w:r>
        <w:rPr>
          <w:b/>
        </w:rPr>
        <w:t> </w:t>
      </w:r>
      <w:r w:rsidRPr="00794B58">
        <w:rPr>
          <w:b/>
          <w:lang w:val="ru-RU"/>
        </w:rPr>
        <w:t xml:space="preserve">112,415 </w:t>
      </w:r>
      <w:proofErr w:type="spellStart"/>
      <w:r w:rsidRPr="00794B58">
        <w:rPr>
          <w:b/>
          <w:lang w:val="ru-RU"/>
        </w:rPr>
        <w:t>тг</w:t>
      </w:r>
      <w:proofErr w:type="spellEnd"/>
      <w:r w:rsidRPr="00794B58">
        <w:rPr>
          <w:b/>
          <w:lang w:val="ru-RU"/>
        </w:rPr>
        <w:t xml:space="preserve"> (6868долларов США)</w:t>
      </w:r>
    </w:p>
    <w:p w:rsidR="00C41E96" w:rsidRPr="00794B58" w:rsidRDefault="00794B58" w:rsidP="009E755F">
      <w:pPr>
        <w:pStyle w:val="a0"/>
        <w:spacing w:after="0" w:line="240" w:lineRule="auto"/>
        <w:rPr>
          <w:lang w:val="ru-RU"/>
        </w:rPr>
      </w:pPr>
      <w:r w:rsidRPr="00794B58">
        <w:rPr>
          <w:b/>
          <w:lang w:val="ru-RU"/>
        </w:rPr>
        <w:t>ППГ=3ВВП =6</w:t>
      </w:r>
      <w:r>
        <w:rPr>
          <w:b/>
        </w:rPr>
        <w:t> </w:t>
      </w:r>
      <w:r w:rsidRPr="00794B58">
        <w:rPr>
          <w:b/>
          <w:lang w:val="ru-RU"/>
        </w:rPr>
        <w:t xml:space="preserve">903 337,245 </w:t>
      </w:r>
      <w:proofErr w:type="spellStart"/>
      <w:r w:rsidRPr="00794B58">
        <w:rPr>
          <w:b/>
          <w:lang w:val="ru-RU"/>
        </w:rPr>
        <w:t>тг</w:t>
      </w:r>
      <w:proofErr w:type="spellEnd"/>
      <w:r w:rsidRPr="00794B58">
        <w:rPr>
          <w:b/>
          <w:lang w:val="ru-RU"/>
        </w:rPr>
        <w:t xml:space="preserve"> (20</w:t>
      </w:r>
      <w:r>
        <w:rPr>
          <w:b/>
        </w:rPr>
        <w:t> </w:t>
      </w:r>
      <w:r w:rsidRPr="00794B58">
        <w:rPr>
          <w:b/>
          <w:lang w:val="ru-RU"/>
        </w:rPr>
        <w:t>606,977 долларов США)</w:t>
      </w:r>
    </w:p>
    <w:p w:rsidR="00C41E96" w:rsidRPr="00794B58" w:rsidRDefault="00C41E96" w:rsidP="009E755F">
      <w:pPr>
        <w:pStyle w:val="a0"/>
        <w:spacing w:after="0" w:line="240" w:lineRule="auto"/>
        <w:rPr>
          <w:lang w:val="ru-RU"/>
        </w:rPr>
      </w:pPr>
    </w:p>
    <w:p w:rsidR="00C41E96" w:rsidRPr="00794B58" w:rsidRDefault="00794B58" w:rsidP="009E755F">
      <w:pPr>
        <w:pStyle w:val="a0"/>
        <w:spacing w:after="0" w:line="240" w:lineRule="auto"/>
        <w:ind w:firstLine="567"/>
        <w:jc w:val="both"/>
        <w:rPr>
          <w:lang w:val="ru-RU"/>
        </w:rPr>
      </w:pPr>
      <w:r w:rsidRPr="00794B58">
        <w:rPr>
          <w:lang w:val="ru-RU"/>
        </w:rPr>
        <w:t>Формула 1.</w:t>
      </w:r>
    </w:p>
    <w:p w:rsidR="00C41E96" w:rsidRDefault="00794B58" w:rsidP="009E755F">
      <w:pPr>
        <w:pStyle w:val="a0"/>
        <w:spacing w:after="0" w:line="240" w:lineRule="auto"/>
        <w:ind w:firstLine="567"/>
        <w:jc w:val="both"/>
      </w:pPr>
      <w:r w:rsidRPr="00794B58">
        <w:rPr>
          <w:lang w:val="ru-RU"/>
        </w:rPr>
        <w:t>Х= А*100/ППГ, где</w:t>
      </w:r>
      <w:proofErr w:type="gramStart"/>
      <w:r w:rsidRPr="00794B58">
        <w:rPr>
          <w:lang w:val="ru-RU"/>
        </w:rPr>
        <w:t xml:space="preserve"> А</w:t>
      </w:r>
      <w:proofErr w:type="gramEnd"/>
      <w:r w:rsidRPr="00794B58">
        <w:rPr>
          <w:lang w:val="ru-RU"/>
        </w:rPr>
        <w:t xml:space="preserve"> это разница между показателей «затраты/эффективность» и ППГ.</w:t>
      </w:r>
      <w:r w:rsidRPr="00794B58">
        <w:rPr>
          <w:b/>
          <w:lang w:val="ru-RU"/>
        </w:rPr>
        <w:t xml:space="preserve"> </w:t>
      </w:r>
      <w:r>
        <w:rPr>
          <w:b/>
          <w:lang w:val="ru-RU"/>
        </w:rPr>
        <w:t xml:space="preserve">(43 302 155,29- </w:t>
      </w:r>
      <w:bookmarkStart w:id="4" w:name="__DdeLink__17602_1458100652"/>
      <w:r>
        <w:rPr>
          <w:b/>
          <w:lang w:val="ru-RU"/>
        </w:rPr>
        <w:t>6 903 337,245</w:t>
      </w:r>
      <w:bookmarkEnd w:id="4"/>
      <w:r>
        <w:rPr>
          <w:b/>
          <w:lang w:val="ru-RU"/>
        </w:rPr>
        <w:t>)</w:t>
      </w:r>
      <w:r>
        <w:rPr>
          <w:lang w:val="ru-RU"/>
        </w:rPr>
        <w:t xml:space="preserve">*100/ </w:t>
      </w:r>
      <w:r>
        <w:rPr>
          <w:b/>
          <w:lang w:val="ru-RU"/>
        </w:rPr>
        <w:t>6 903 337,245=527,26</w:t>
      </w:r>
    </w:p>
    <w:p w:rsidR="00C41E96" w:rsidRDefault="00C41E96" w:rsidP="009E755F">
      <w:pPr>
        <w:pStyle w:val="a0"/>
        <w:spacing w:after="0" w:line="240" w:lineRule="auto"/>
        <w:jc w:val="center"/>
      </w:pPr>
    </w:p>
    <w:sectPr w:rsidR="00C41E96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258D8"/>
    <w:multiLevelType w:val="multilevel"/>
    <w:tmpl w:val="38C2DAD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>
    <w:nsid w:val="270C1E3B"/>
    <w:multiLevelType w:val="multilevel"/>
    <w:tmpl w:val="C90EBA8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32E5369A"/>
    <w:multiLevelType w:val="multilevel"/>
    <w:tmpl w:val="EDCC643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455710"/>
    <w:multiLevelType w:val="multilevel"/>
    <w:tmpl w:val="7AC8B40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1E96"/>
    <w:rsid w:val="00002AC6"/>
    <w:rsid w:val="000037C2"/>
    <w:rsid w:val="000618F4"/>
    <w:rsid w:val="001F1C7C"/>
    <w:rsid w:val="005D6791"/>
    <w:rsid w:val="00627857"/>
    <w:rsid w:val="00794B58"/>
    <w:rsid w:val="009E755F"/>
    <w:rsid w:val="00C41E96"/>
    <w:rsid w:val="00E7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keepNext/>
      <w:tabs>
        <w:tab w:val="num" w:pos="432"/>
      </w:tabs>
      <w:spacing w:before="240" w:after="120"/>
      <w:ind w:left="432" w:hanging="432"/>
      <w:outlineLvl w:val="0"/>
    </w:pPr>
    <w:rPr>
      <w:b/>
      <w:bCs/>
      <w:sz w:val="48"/>
      <w:szCs w:val="48"/>
    </w:rPr>
  </w:style>
  <w:style w:type="paragraph" w:styleId="2">
    <w:name w:val="heading 2"/>
    <w:basedOn w:val="a2"/>
    <w:next w:val="a1"/>
    <w:pPr>
      <w:tabs>
        <w:tab w:val="num" w:pos="576"/>
      </w:tabs>
      <w:ind w:left="576" w:hanging="576"/>
      <w:outlineLvl w:val="1"/>
    </w:pPr>
    <w:rPr>
      <w:rFonts w:ascii="Times New Roman" w:eastAsia="SimSun" w:hAnsi="Times New Roman"/>
      <w:b/>
      <w:bCs/>
      <w:i/>
      <w:iCs/>
      <w:sz w:val="36"/>
      <w:szCs w:val="36"/>
    </w:rPr>
  </w:style>
  <w:style w:type="paragraph" w:styleId="3">
    <w:name w:val="heading 3"/>
    <w:basedOn w:val="a2"/>
    <w:next w:val="a1"/>
    <w:pPr>
      <w:tabs>
        <w:tab w:val="num" w:pos="720"/>
      </w:tabs>
      <w:ind w:left="720" w:hanging="72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2"/>
    <w:next w:val="a1"/>
    <w:pPr>
      <w:tabs>
        <w:tab w:val="num" w:pos="864"/>
      </w:tabs>
      <w:ind w:left="864" w:hanging="864"/>
      <w:outlineLvl w:val="3"/>
    </w:pPr>
    <w:rPr>
      <w:rFonts w:ascii="Times New Roman" w:eastAsia="SimSun" w:hAnsi="Times New Roman"/>
      <w:b/>
      <w:bCs/>
      <w:i/>
      <w:iCs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3"/>
    <w:rPr>
      <w:rFonts w:ascii="Cambria" w:hAnsi="Cambria" w:cs="Times New Roman"/>
      <w:b/>
      <w:bCs/>
      <w:sz w:val="32"/>
      <w:szCs w:val="32"/>
    </w:rPr>
  </w:style>
  <w:style w:type="character" w:customStyle="1" w:styleId="Heading2Char">
    <w:name w:val="Heading 2 Char"/>
    <w:basedOn w:val="a3"/>
    <w:rPr>
      <w:rFonts w:ascii="Cambria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basedOn w:val="a3"/>
    <w:rPr>
      <w:rFonts w:ascii="Calibri" w:hAnsi="Calibri"/>
      <w:b/>
      <w:bCs/>
      <w:sz w:val="28"/>
      <w:szCs w:val="28"/>
    </w:rPr>
  </w:style>
  <w:style w:type="character" w:customStyle="1" w:styleId="10">
    <w:name w:val="Заголовок 1 Знак"/>
    <w:basedOn w:val="a3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3"/>
    <w:rPr>
      <w:rFonts w:cs="Times New Roman"/>
      <w:color w:val="0000FF"/>
      <w:u w:val="single"/>
      <w:lang w:val="ru-RU" w:eastAsia="ru-RU" w:bidi="ru-RU"/>
    </w:rPr>
  </w:style>
  <w:style w:type="character" w:customStyle="1" w:styleId="a6">
    <w:name w:val="Абзац списка Знак"/>
    <w:rPr>
      <w:rFonts w:ascii="Times New Roman" w:hAnsi="Times New Roman"/>
      <w:sz w:val="28"/>
      <w:lang w:eastAsia="ru-RU"/>
    </w:rPr>
  </w:style>
  <w:style w:type="character" w:customStyle="1" w:styleId="a7">
    <w:name w:val="Основной текст Знак"/>
    <w:basedOn w:val="a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</w:style>
  <w:style w:type="character" w:customStyle="1" w:styleId="BodyTextChar">
    <w:name w:val="Body Text Char"/>
    <w:basedOn w:val="a3"/>
    <w:rPr>
      <w:rFonts w:cs="Times New Roman"/>
    </w:rPr>
  </w:style>
  <w:style w:type="character" w:customStyle="1" w:styleId="TitleChar">
    <w:name w:val="Title Char"/>
    <w:basedOn w:val="a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</w:style>
  <w:style w:type="character" w:customStyle="1" w:styleId="a8">
    <w:name w:val="Маркеры списка"/>
    <w:rPr>
      <w:rFonts w:ascii="OpenSymbol" w:eastAsia="Times New Roman" w:hAnsi="OpenSymbol" w:cs="OpenSymbol"/>
    </w:rPr>
  </w:style>
  <w:style w:type="character" w:customStyle="1" w:styleId="BodyTextChar1">
    <w:name w:val="Body Text Char1"/>
    <w:basedOn w:val="a3"/>
  </w:style>
  <w:style w:type="character" w:customStyle="1" w:styleId="TitleChar1">
    <w:name w:val="Title Char1"/>
    <w:basedOn w:val="a3"/>
    <w:rPr>
      <w:rFonts w:ascii="Cambria" w:hAnsi="Cambria"/>
      <w:b/>
      <w:bCs/>
      <w:sz w:val="32"/>
      <w:szCs w:val="32"/>
    </w:rPr>
  </w:style>
  <w:style w:type="character" w:customStyle="1" w:styleId="SubtitleChar">
    <w:name w:val="Subtitle Char"/>
    <w:basedOn w:val="a3"/>
    <w:rPr>
      <w:rFonts w:ascii="Cambria" w:hAnsi="Cambria"/>
      <w:sz w:val="24"/>
      <w:szCs w:val="24"/>
    </w:rPr>
  </w:style>
  <w:style w:type="character" w:customStyle="1" w:styleId="highlight">
    <w:name w:val="highlight"/>
    <w:basedOn w:val="a3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Symbol"/>
    </w:rPr>
  </w:style>
  <w:style w:type="paragraph" w:customStyle="1" w:styleId="a2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9">
    <w:name w:val="List"/>
    <w:basedOn w:val="a1"/>
    <w:rPr>
      <w:rFonts w:cs="Arial"/>
    </w:rPr>
  </w:style>
  <w:style w:type="paragraph" w:styleId="aa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b">
    <w:name w:val="index heading"/>
    <w:basedOn w:val="a0"/>
    <w:pPr>
      <w:suppressLineNumbers/>
    </w:pPr>
    <w:rPr>
      <w:rFonts w:cs="Arial"/>
    </w:rPr>
  </w:style>
  <w:style w:type="paragraph" w:customStyle="1" w:styleId="ac">
    <w:name w:val="Заглавие"/>
    <w:basedOn w:val="a0"/>
    <w:next w:val="ad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d">
    <w:name w:val="Subtitle"/>
    <w:basedOn w:val="a2"/>
    <w:next w:val="a1"/>
    <w:pPr>
      <w:jc w:val="center"/>
    </w:pPr>
    <w:rPr>
      <w:i/>
      <w:iCs/>
    </w:rPr>
  </w:style>
  <w:style w:type="paragraph" w:styleId="11">
    <w:name w:val="index 1"/>
    <w:basedOn w:val="a0"/>
    <w:pPr>
      <w:ind w:left="220" w:hanging="220"/>
    </w:pPr>
  </w:style>
  <w:style w:type="paragraph" w:styleId="ae">
    <w:name w:val="List Paragraph"/>
    <w:basedOn w:val="a0"/>
    <w:pPr>
      <w:spacing w:after="0"/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styleId="af1">
    <w:name w:val="Normal (Web)"/>
    <w:basedOn w:val="a0"/>
    <w:pPr>
      <w:spacing w:before="280" w:after="280"/>
    </w:pPr>
  </w:style>
  <w:style w:type="paragraph" w:customStyle="1" w:styleId="af2">
    <w:name w:val="Заголовок списка"/>
    <w:basedOn w:val="a0"/>
    <w:next w:val="af3"/>
  </w:style>
  <w:style w:type="paragraph" w:customStyle="1" w:styleId="af3">
    <w:name w:val="Содержимое списка"/>
    <w:basedOn w:val="a0"/>
    <w:pPr>
      <w:ind w:left="567"/>
    </w:pPr>
  </w:style>
  <w:style w:type="paragraph" w:styleId="af4">
    <w:name w:val="No Spacing"/>
    <w:pPr>
      <w:suppressAutoHyphens/>
    </w:pPr>
    <w:rPr>
      <w:rFonts w:ascii="Calibri" w:eastAsia="Times New Roman" w:hAnsi="Calibri" w:cs="Times New Roma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HongKS%5BAuthor%5D&amp;cauthor=true&amp;cauthor_uid=26437993" TargetMode="External"/><Relationship Id="rId18" Type="http://schemas.openxmlformats.org/officeDocument/2006/relationships/hyperlink" Target="http://www.ncbi.nlm.nih.gov/pubmed/26437993" TargetMode="External"/><Relationship Id="rId26" Type="http://schemas.openxmlformats.org/officeDocument/2006/relationships/hyperlink" Target="http://www.ncbi.nlm.nih.gov/pubmed/?term=UchinoK%5BAuthor%5D&amp;cauthor=true&amp;cauthor_uid=25915905" TargetMode="External"/><Relationship Id="rId39" Type="http://schemas.openxmlformats.org/officeDocument/2006/relationships/hyperlink" Target="http://www.ncbi.nlm.nih.gov/pubmed/?term=YuKH%5BAuthor%5D&amp;cauthor=true&amp;cauthor_uid=26437993" TargetMode="External"/><Relationship Id="rId21" Type="http://schemas.openxmlformats.org/officeDocument/2006/relationships/hyperlink" Target="http://www.ncbi.nlm.nih.gov/pubmed/?term=PasupuletiV%5BAuthor%5D&amp;cauthor=true&amp;cauthor_uid=25915905" TargetMode="External"/><Relationship Id="rId34" Type="http://schemas.openxmlformats.org/officeDocument/2006/relationships/hyperlink" Target="http://www.ncbi.nlm.nih.gov/pubmed/26810313" TargetMode="External"/><Relationship Id="rId42" Type="http://schemas.openxmlformats.org/officeDocument/2006/relationships/hyperlink" Target="http://www.ncbi.nlm.nih.gov/pubmed/26437993" TargetMode="External"/><Relationship Id="rId47" Type="http://schemas.openxmlformats.org/officeDocument/2006/relationships/hyperlink" Target="http://www.ncbi.nlm.nih.gov/pubmed/?term=RomanY%5BAuthor%5D&amp;cauthor=true&amp;cauthor_uid=25915905" TargetMode="External"/><Relationship Id="rId50" Type="http://schemas.openxmlformats.org/officeDocument/2006/relationships/hyperlink" Target="http://www.ncbi.nlm.nih.gov/pubmed/25915905" TargetMode="External"/><Relationship Id="rId55" Type="http://schemas.openxmlformats.org/officeDocument/2006/relationships/hyperlink" Target="http://www.ncbi.nlm.nih.gov/pubmed/?term=BurkeJF%5BAuthor%5D&amp;cauthor=true&amp;cauthor_uid=26012639" TargetMode="External"/><Relationship Id="rId7" Type="http://schemas.openxmlformats.org/officeDocument/2006/relationships/hyperlink" Target="http://www.ncbi.nlm.nih.gov/pubmed/?term=HoJW%5BAuthor%5D&amp;cauthor=true&amp;cauthor_uid=2681031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YuKH%5BAuthor%5D&amp;cauthor=true&amp;cauthor_uid=26437993" TargetMode="External"/><Relationship Id="rId29" Type="http://schemas.openxmlformats.org/officeDocument/2006/relationships/hyperlink" Target="http://www.ncbi.nlm.nih.gov/pubmed/?term=MakCH%5BAuthor%5D&amp;cauthor=true&amp;cauthor_uid=26810313" TargetMode="External"/><Relationship Id="rId11" Type="http://schemas.openxmlformats.org/officeDocument/2006/relationships/hyperlink" Target="http://www.ncbi.nlm.nih.gov/pubmed/26810313" TargetMode="External"/><Relationship Id="rId24" Type="http://schemas.openxmlformats.org/officeDocument/2006/relationships/hyperlink" Target="http://www.ncbi.nlm.nih.gov/pubmed/?term=RomanY%5BAuthor%5D&amp;cauthor=true&amp;cauthor_uid=25915905" TargetMode="External"/><Relationship Id="rId32" Type="http://schemas.openxmlformats.org/officeDocument/2006/relationships/hyperlink" Target="http://www.ncbi.nlm.nih.gov/pubmed/?term=PoonWS%5BAuthor%5D&amp;cauthor=true&amp;cauthor_uid=26810313" TargetMode="External"/><Relationship Id="rId37" Type="http://schemas.openxmlformats.org/officeDocument/2006/relationships/hyperlink" Target="http://www.ncbi.nlm.nih.gov/pubmed/?term=KoSB%5BAuthor%5D&amp;cauthor=true&amp;cauthor_uid=26437993" TargetMode="External"/><Relationship Id="rId40" Type="http://schemas.openxmlformats.org/officeDocument/2006/relationships/hyperlink" Target="http://www.ncbi.nlm.nih.gov/pubmed/?term=RhaJH%5BAuthor%5D&amp;cauthor=true&amp;cauthor_uid=26437993" TargetMode="External"/><Relationship Id="rId45" Type="http://schemas.openxmlformats.org/officeDocument/2006/relationships/hyperlink" Target="http://www.ncbi.nlm.nih.gov/pubmed/?term=DeshpandeA%5BAuthor%5D&amp;cauthor=true&amp;cauthor_uid=25915905" TargetMode="External"/><Relationship Id="rId53" Type="http://schemas.openxmlformats.org/officeDocument/2006/relationships/hyperlink" Target="http://www.ncbi.nlm.nih.gov/pubmed/?term=CampbellJD%5BAuthor%5D&amp;cauthor=true&amp;cauthor_uid=26012639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9" Type="http://schemas.openxmlformats.org/officeDocument/2006/relationships/hyperlink" Target="http://www.ncbi.nlm.nih.gov/pubmed/2643799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PoonWS%5BAuthor%5D&amp;cauthor=true&amp;cauthor_uid=26810313" TargetMode="External"/><Relationship Id="rId14" Type="http://schemas.openxmlformats.org/officeDocument/2006/relationships/hyperlink" Target="http://www.ncbi.nlm.nih.gov/pubmed/?term=KoSB%5BAuthor%5D&amp;cauthor=true&amp;cauthor_uid=26437993" TargetMode="External"/><Relationship Id="rId22" Type="http://schemas.openxmlformats.org/officeDocument/2006/relationships/hyperlink" Target="http://www.ncbi.nlm.nih.gov/pubmed/?term=DeshpandeA%5BAuthor%5D&amp;cauthor=true&amp;cauthor_uid=25915905" TargetMode="External"/><Relationship Id="rId27" Type="http://schemas.openxmlformats.org/officeDocument/2006/relationships/hyperlink" Target="http://www.ncbi.nlm.nih.gov/pubmed/25915905" TargetMode="External"/><Relationship Id="rId30" Type="http://schemas.openxmlformats.org/officeDocument/2006/relationships/hyperlink" Target="http://www.ncbi.nlm.nih.gov/pubmed/?term=HoJW%5BAuthor%5D&amp;cauthor=true&amp;cauthor_uid=26810313" TargetMode="External"/><Relationship Id="rId35" Type="http://schemas.openxmlformats.org/officeDocument/2006/relationships/hyperlink" Target="http://www.ncbi.nlm.nih.gov/pubmed/26810313" TargetMode="External"/><Relationship Id="rId43" Type="http://schemas.openxmlformats.org/officeDocument/2006/relationships/hyperlink" Target="http://www.ncbi.nlm.nih.gov/pubmed/?term=OsanaiT%5BAuthor%5D&amp;cauthor=true&amp;cauthor_uid=25915905" TargetMode="External"/><Relationship Id="rId48" Type="http://schemas.openxmlformats.org/officeDocument/2006/relationships/hyperlink" Target="http://www.ncbi.nlm.nih.gov/pubmed/?term=HernandezAV%5BAuthor%5D&amp;cauthor=true&amp;cauthor_uid=25915905" TargetMode="External"/><Relationship Id="rId56" Type="http://schemas.openxmlformats.org/officeDocument/2006/relationships/hyperlink" Target="http://www.ncbi.nlm.nih.gov/pubmed/26012639" TargetMode="External"/><Relationship Id="rId8" Type="http://schemas.openxmlformats.org/officeDocument/2006/relationships/hyperlink" Target="http://www.ncbi.nlm.nih.gov/pubmed/?term=ChanKY%5BAuthor%5D&amp;cauthor=true&amp;cauthor_uid=26810313" TargetMode="External"/><Relationship Id="rId51" Type="http://schemas.openxmlformats.org/officeDocument/2006/relationships/hyperlink" Target="http://www.ncbi.nlm.nih.gov/pubmed/25915905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26810313" TargetMode="External"/><Relationship Id="rId17" Type="http://schemas.openxmlformats.org/officeDocument/2006/relationships/hyperlink" Target="http://www.ncbi.nlm.nih.gov/pubmed/?term=RhaJH%5BAuthor%5D&amp;cauthor=true&amp;cauthor_uid=26437993" TargetMode="External"/><Relationship Id="rId25" Type="http://schemas.openxmlformats.org/officeDocument/2006/relationships/hyperlink" Target="http://www.ncbi.nlm.nih.gov/pubmed/?term=HernandezAV%5BAuthor%5D&amp;cauthor=true&amp;cauthor_uid=25915905" TargetMode="External"/><Relationship Id="rId33" Type="http://schemas.openxmlformats.org/officeDocument/2006/relationships/hyperlink" Target="http://www.ncbi.nlm.nih.gov/pubmed/?term=WongGK%5BAuthor%5D&amp;cauthor=true&amp;cauthor_uid=26810313" TargetMode="External"/><Relationship Id="rId38" Type="http://schemas.openxmlformats.org/officeDocument/2006/relationships/hyperlink" Target="http://www.ncbi.nlm.nih.gov/pubmed/?term=LeeJS%5BAuthor%5D&amp;cauthor=true&amp;cauthor_uid=26437993" TargetMode="External"/><Relationship Id="rId46" Type="http://schemas.openxmlformats.org/officeDocument/2006/relationships/hyperlink" Target="http://www.ncbi.nlm.nih.gov/pubmed/?term=ThotaP%5BAuthor%5D&amp;cauthor=true&amp;cauthor_uid=25915905" TargetMode="External"/><Relationship Id="rId59" Type="http://schemas.openxmlformats.org/officeDocument/2006/relationships/theme" Target="theme/theme1.xml"/><Relationship Id="rId20" Type="http://schemas.openxmlformats.org/officeDocument/2006/relationships/hyperlink" Target="http://www.ncbi.nlm.nih.gov/pubmed/?term=OsanaiT%5BAuthor%5D&amp;cauthor=true&amp;cauthor_uid=25915905" TargetMode="External"/><Relationship Id="rId41" Type="http://schemas.openxmlformats.org/officeDocument/2006/relationships/hyperlink" Target="http://www.ncbi.nlm.nih.gov/pubmed/26437993" TargetMode="External"/><Relationship Id="rId54" Type="http://schemas.openxmlformats.org/officeDocument/2006/relationships/hyperlink" Target="http://www.ncbi.nlm.nih.gov/pubmed/?term=SimpsonJR%5BAuthor%5D&amp;cauthor=true&amp;cauthor_uid=2601263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MakCH%5BAuthor%5D&amp;cauthor=true&amp;cauthor_uid=26810313" TargetMode="External"/><Relationship Id="rId15" Type="http://schemas.openxmlformats.org/officeDocument/2006/relationships/hyperlink" Target="http://www.ncbi.nlm.nih.gov/pubmed/?term=LeeJS%5BAuthor%5D&amp;cauthor=true&amp;cauthor_uid=26437993" TargetMode="External"/><Relationship Id="rId23" Type="http://schemas.openxmlformats.org/officeDocument/2006/relationships/hyperlink" Target="http://www.ncbi.nlm.nih.gov/pubmed/?term=ThotaP%5BAuthor%5D&amp;cauthor=true&amp;cauthor_uid=25915905" TargetMode="External"/><Relationship Id="rId28" Type="http://schemas.openxmlformats.org/officeDocument/2006/relationships/hyperlink" Target="http://www.ncbi.nlm.nih.gov/pubmed/25915905" TargetMode="External"/><Relationship Id="rId36" Type="http://schemas.openxmlformats.org/officeDocument/2006/relationships/hyperlink" Target="http://www.ncbi.nlm.nih.gov/pubmed/?term=HongKS%5BAuthor%5D&amp;cauthor=true&amp;cauthor_uid=26437993" TargetMode="External"/><Relationship Id="rId49" Type="http://schemas.openxmlformats.org/officeDocument/2006/relationships/hyperlink" Target="http://www.ncbi.nlm.nih.gov/pubmed/?term=UchinoK%5BAuthor%5D&amp;cauthor=true&amp;cauthor_uid=25915905" TargetMode="External"/><Relationship Id="rId57" Type="http://schemas.openxmlformats.org/officeDocument/2006/relationships/hyperlink" Target="http://www.ncbi.nlm.nih.gov/pubmed/26012639" TargetMode="External"/><Relationship Id="rId10" Type="http://schemas.openxmlformats.org/officeDocument/2006/relationships/hyperlink" Target="http://www.ncbi.nlm.nih.gov/pubmed/?term=WongGK%5BAuthor%5D&amp;cauthor=true&amp;cauthor_uid=26810313" TargetMode="External"/><Relationship Id="rId31" Type="http://schemas.openxmlformats.org/officeDocument/2006/relationships/hyperlink" Target="http://www.ncbi.nlm.nih.gov/pubmed/?term=ChanKY%5BAuthor%5D&amp;cauthor=true&amp;cauthor_uid=26810313" TargetMode="External"/><Relationship Id="rId44" Type="http://schemas.openxmlformats.org/officeDocument/2006/relationships/hyperlink" Target="http://www.ncbi.nlm.nih.gov/pubmed/?term=PasupuletiV%5BAuthor%5D&amp;cauthor=true&amp;cauthor_uid=25915905" TargetMode="External"/><Relationship Id="rId52" Type="http://schemas.openxmlformats.org/officeDocument/2006/relationships/hyperlink" Target="http://www.ncbi.nlm.nih.gov/pubmed/?term=LeppertMH%5BAuthor%5D&amp;cauthor=true&amp;cauthor_uid=260126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1</Pages>
  <Words>2522</Words>
  <Characters>14379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Мауенова Дана Каировна</cp:lastModifiedBy>
  <cp:revision>62</cp:revision>
  <dcterms:created xsi:type="dcterms:W3CDTF">2016-05-24T05:11:00Z</dcterms:created>
  <dcterms:modified xsi:type="dcterms:W3CDTF">2016-07-19T11:13:00Z</dcterms:modified>
</cp:coreProperties>
</file>